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D526C2" w14:textId="1998259D" w:rsidR="00FE18E3" w:rsidRDefault="00BB721C" w:rsidP="00BB721C">
      <w:pPr>
        <w:spacing w:before="0" w:after="0"/>
        <w:ind w:left="3686"/>
        <w:rPr>
          <w:rFonts w:cs="Arial"/>
          <w:b/>
          <w:sz w:val="92"/>
          <w:szCs w:val="92"/>
        </w:rPr>
      </w:pPr>
      <w:r>
        <w:rPr>
          <w:rFonts w:cs="Arial"/>
          <w:b/>
          <w:sz w:val="92"/>
          <w:szCs w:val="92"/>
        </w:rPr>
        <w:br/>
      </w:r>
      <w:r w:rsidR="00FE18E3">
        <w:rPr>
          <w:noProof/>
        </w:rPr>
        <w:drawing>
          <wp:anchor distT="0" distB="0" distL="114300" distR="114300" simplePos="0" relativeHeight="251659264" behindDoc="1" locked="0" layoutInCell="1" allowOverlap="1" wp14:anchorId="321536D4" wp14:editId="72E543D2">
            <wp:simplePos x="0" y="0"/>
            <wp:positionH relativeFrom="page">
              <wp:posOffset>11875</wp:posOffset>
            </wp:positionH>
            <wp:positionV relativeFrom="margin">
              <wp:posOffset>-3705225</wp:posOffset>
            </wp:positionV>
            <wp:extent cx="7534275" cy="9826388"/>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305 NCFE Word Templates v4.pdf"/>
                    <pic:cNvPicPr/>
                  </pic:nvPicPr>
                  <pic:blipFill rotWithShape="1">
                    <a:blip r:embed="rId11">
                      <a:extLst>
                        <a:ext uri="{28A0092B-C50C-407E-A947-70E740481C1C}">
                          <a14:useLocalDpi xmlns:a14="http://schemas.microsoft.com/office/drawing/2010/main" val="0"/>
                        </a:ext>
                      </a:extLst>
                    </a:blip>
                    <a:srcRect b="7837"/>
                    <a:stretch/>
                  </pic:blipFill>
                  <pic:spPr bwMode="auto">
                    <a:xfrm>
                      <a:off x="0" y="0"/>
                      <a:ext cx="7534275" cy="982638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cs="Arial"/>
          <w:b/>
          <w:sz w:val="92"/>
          <w:szCs w:val="92"/>
        </w:rPr>
        <w:t>Mark scheme</w:t>
      </w:r>
    </w:p>
    <w:p w14:paraId="083CB73F" w14:textId="77777777" w:rsidR="00FE18E3" w:rsidRDefault="00FE18E3" w:rsidP="00FE18E3">
      <w:pPr>
        <w:tabs>
          <w:tab w:val="left" w:pos="3930"/>
        </w:tabs>
        <w:spacing w:before="0" w:after="0"/>
        <w:ind w:left="2835"/>
        <w:rPr>
          <w:rFonts w:cs="Arial"/>
          <w:b/>
          <w:sz w:val="92"/>
          <w:szCs w:val="92"/>
        </w:rPr>
      </w:pPr>
      <w:r>
        <w:rPr>
          <w:rFonts w:cs="Arial"/>
          <w:b/>
          <w:sz w:val="92"/>
          <w:szCs w:val="92"/>
        </w:rPr>
        <w:tab/>
      </w:r>
    </w:p>
    <w:p w14:paraId="360B4496" w14:textId="77777777" w:rsidR="00BB721C" w:rsidRDefault="00BB721C" w:rsidP="00FE18E3">
      <w:pPr>
        <w:tabs>
          <w:tab w:val="center" w:pos="6942"/>
        </w:tabs>
        <w:spacing w:before="0" w:after="0"/>
        <w:ind w:left="3686"/>
        <w:rPr>
          <w:rFonts w:cs="Arial"/>
          <w:b/>
          <w:sz w:val="28"/>
          <w:szCs w:val="28"/>
        </w:rPr>
      </w:pPr>
      <w:r>
        <w:rPr>
          <w:rFonts w:cs="Arial"/>
          <w:b/>
          <w:sz w:val="28"/>
          <w:szCs w:val="28"/>
        </w:rPr>
        <w:t>Working in the health and science sector</w:t>
      </w:r>
    </w:p>
    <w:p w14:paraId="32D7E684" w14:textId="77777777" w:rsidR="00BB721C" w:rsidRDefault="00BB721C" w:rsidP="00FE18E3">
      <w:pPr>
        <w:tabs>
          <w:tab w:val="center" w:pos="6942"/>
        </w:tabs>
        <w:spacing w:before="0" w:after="0"/>
        <w:ind w:left="3686"/>
        <w:rPr>
          <w:rFonts w:cs="Arial"/>
          <w:b/>
          <w:sz w:val="28"/>
          <w:szCs w:val="28"/>
        </w:rPr>
      </w:pPr>
    </w:p>
    <w:p w14:paraId="5B5144BB" w14:textId="77777777" w:rsidR="00BB721C" w:rsidRDefault="00BB721C" w:rsidP="00FE18E3">
      <w:pPr>
        <w:tabs>
          <w:tab w:val="center" w:pos="6942"/>
        </w:tabs>
        <w:spacing w:before="0" w:after="0"/>
        <w:ind w:left="3686"/>
        <w:rPr>
          <w:rFonts w:cs="Arial"/>
          <w:b/>
          <w:sz w:val="28"/>
          <w:szCs w:val="28"/>
        </w:rPr>
      </w:pPr>
      <w:r>
        <w:rPr>
          <w:rFonts w:cs="Arial"/>
          <w:b/>
          <w:sz w:val="28"/>
          <w:szCs w:val="28"/>
        </w:rPr>
        <w:t>Health and science: core</w:t>
      </w:r>
    </w:p>
    <w:p w14:paraId="77E0A772" w14:textId="77777777" w:rsidR="00BB721C" w:rsidRDefault="00BB721C" w:rsidP="00FE18E3">
      <w:pPr>
        <w:tabs>
          <w:tab w:val="center" w:pos="6942"/>
        </w:tabs>
        <w:spacing w:before="0" w:after="0"/>
        <w:ind w:left="3686"/>
        <w:rPr>
          <w:rFonts w:cs="Arial"/>
          <w:b/>
          <w:sz w:val="28"/>
          <w:szCs w:val="28"/>
        </w:rPr>
      </w:pPr>
    </w:p>
    <w:p w14:paraId="2982206C" w14:textId="77777777" w:rsidR="00BB721C" w:rsidRDefault="00BB721C" w:rsidP="00FE18E3">
      <w:pPr>
        <w:tabs>
          <w:tab w:val="center" w:pos="6942"/>
        </w:tabs>
        <w:spacing w:before="0" w:after="0"/>
        <w:ind w:left="3686"/>
        <w:rPr>
          <w:rFonts w:cs="Arial"/>
          <w:b/>
          <w:sz w:val="28"/>
          <w:szCs w:val="28"/>
        </w:rPr>
      </w:pPr>
      <w:r>
        <w:rPr>
          <w:rFonts w:cs="Arial"/>
          <w:b/>
          <w:sz w:val="28"/>
          <w:szCs w:val="28"/>
        </w:rPr>
        <w:t>Core skills assessment</w:t>
      </w:r>
    </w:p>
    <w:p w14:paraId="49A97302" w14:textId="77777777" w:rsidR="00BB721C" w:rsidRDefault="00BB721C" w:rsidP="00FE18E3">
      <w:pPr>
        <w:tabs>
          <w:tab w:val="center" w:pos="6942"/>
        </w:tabs>
        <w:spacing w:before="0" w:after="0"/>
        <w:ind w:left="3686"/>
        <w:rPr>
          <w:rFonts w:cs="Arial"/>
          <w:b/>
          <w:sz w:val="28"/>
          <w:szCs w:val="28"/>
        </w:rPr>
      </w:pPr>
    </w:p>
    <w:p w14:paraId="46764EDE" w14:textId="6E354C59" w:rsidR="00FE18E3" w:rsidRPr="00BB721C" w:rsidRDefault="00BB721C" w:rsidP="00BB721C">
      <w:pPr>
        <w:tabs>
          <w:tab w:val="center" w:pos="6942"/>
        </w:tabs>
        <w:spacing w:before="0" w:after="0"/>
        <w:ind w:left="3686"/>
        <w:rPr>
          <w:rFonts w:cs="Arial"/>
          <w:b/>
          <w:color w:val="FF0000"/>
          <w:sz w:val="28"/>
          <w:szCs w:val="28"/>
        </w:rPr>
      </w:pPr>
      <w:r w:rsidRPr="00BB721C">
        <w:rPr>
          <w:rFonts w:cs="Arial"/>
          <w:b/>
          <w:color w:val="FF0000"/>
          <w:sz w:val="28"/>
          <w:szCs w:val="28"/>
        </w:rPr>
        <w:t>SAMPLE</w:t>
      </w:r>
      <w:r w:rsidR="00FE18E3" w:rsidRPr="00BB721C">
        <w:rPr>
          <w:rFonts w:cs="Arial"/>
          <w:b/>
          <w:color w:val="FF0000"/>
          <w:sz w:val="28"/>
          <w:szCs w:val="28"/>
        </w:rPr>
        <w:t xml:space="preserve"> </w:t>
      </w:r>
      <w:r w:rsidR="00FE18E3" w:rsidRPr="00BB721C">
        <w:rPr>
          <w:rFonts w:cs="Arial"/>
          <w:b/>
          <w:color w:val="FF0000"/>
          <w:sz w:val="28"/>
          <w:szCs w:val="28"/>
        </w:rPr>
        <w:tab/>
      </w:r>
    </w:p>
    <w:p w14:paraId="43BC83B3" w14:textId="77777777" w:rsidR="00FE18E3" w:rsidRPr="00CC3CBC" w:rsidRDefault="00FE18E3" w:rsidP="00FE18E3">
      <w:pPr>
        <w:tabs>
          <w:tab w:val="left" w:pos="6942"/>
        </w:tabs>
        <w:rPr>
          <w:rFonts w:cs="Arial"/>
          <w:b/>
          <w:sz w:val="28"/>
          <w:szCs w:val="28"/>
        </w:rPr>
      </w:pPr>
    </w:p>
    <w:p w14:paraId="36195D2C" w14:textId="77777777" w:rsidR="001A09FC" w:rsidRPr="00601309" w:rsidRDefault="001A09FC" w:rsidP="00774C40">
      <w:pPr>
        <w:sectPr w:rsidR="001A09FC" w:rsidRPr="00601309" w:rsidSect="008F1D00">
          <w:headerReference w:type="default" r:id="rId12"/>
          <w:headerReference w:type="first" r:id="rId13"/>
          <w:footerReference w:type="first" r:id="rId14"/>
          <w:pgSz w:w="11906" w:h="16838"/>
          <w:pgMar w:top="5783" w:right="851" w:bottom="1418" w:left="851" w:header="720" w:footer="397" w:gutter="0"/>
          <w:pgNumType w:start="1"/>
          <w:cols w:space="708"/>
          <w:titlePg/>
          <w:docGrid w:linePitch="360"/>
        </w:sectPr>
      </w:pPr>
    </w:p>
    <w:p w14:paraId="1B19269C" w14:textId="6D9CE9D6" w:rsidR="009817C0" w:rsidRPr="00C42E96" w:rsidRDefault="0014603B" w:rsidP="004F4F21">
      <w:pPr>
        <w:pStyle w:val="Heading1"/>
        <w:spacing w:before="0" w:after="0"/>
        <w:rPr>
          <w:rFonts w:cs="Arial"/>
          <w:szCs w:val="22"/>
        </w:rPr>
      </w:pPr>
      <w:bookmarkStart w:id="0" w:name="_Toc74221563"/>
      <w:r w:rsidRPr="00C42E96">
        <w:rPr>
          <w:rFonts w:cs="Arial"/>
          <w:szCs w:val="22"/>
        </w:rPr>
        <w:lastRenderedPageBreak/>
        <w:t>Part 1</w:t>
      </w:r>
      <w:r w:rsidR="00073927" w:rsidRPr="00C42E96">
        <w:rPr>
          <w:rFonts w:cs="Arial"/>
          <w:szCs w:val="22"/>
        </w:rPr>
        <w:t xml:space="preserve">: </w:t>
      </w:r>
      <w:r w:rsidR="0008298E" w:rsidRPr="00C42E96">
        <w:rPr>
          <w:rFonts w:cs="Arial"/>
          <w:szCs w:val="22"/>
        </w:rPr>
        <w:t>working in the health and science sector</w:t>
      </w:r>
      <w:r w:rsidRPr="00C42E96">
        <w:rPr>
          <w:rFonts w:cs="Arial"/>
          <w:szCs w:val="22"/>
        </w:rPr>
        <w:t xml:space="preserve"> </w:t>
      </w:r>
    </w:p>
    <w:p w14:paraId="2B969BEB" w14:textId="77777777" w:rsidR="009817C0" w:rsidRPr="00C42E96" w:rsidRDefault="009817C0" w:rsidP="009817C0">
      <w:pPr>
        <w:pStyle w:val="Heading1"/>
        <w:keepNext w:val="0"/>
        <w:keepLines w:val="0"/>
        <w:pageBreakBefore w:val="0"/>
        <w:spacing w:before="0" w:after="0"/>
        <w:rPr>
          <w:rFonts w:cs="Arial"/>
          <w:szCs w:val="22"/>
        </w:rPr>
      </w:pPr>
    </w:p>
    <w:bookmarkEnd w:id="0"/>
    <w:p w14:paraId="0618203A" w14:textId="09F584F9" w:rsidR="0014603B" w:rsidRPr="00C42E96" w:rsidRDefault="009817C0" w:rsidP="009817C0">
      <w:pPr>
        <w:pStyle w:val="Heading1"/>
        <w:keepNext w:val="0"/>
        <w:keepLines w:val="0"/>
        <w:pageBreakBefore w:val="0"/>
        <w:spacing w:before="0" w:after="0"/>
        <w:rPr>
          <w:rFonts w:cs="Arial"/>
          <w:szCs w:val="22"/>
        </w:rPr>
      </w:pPr>
      <w:r w:rsidRPr="00C42E96">
        <w:rPr>
          <w:rFonts w:cs="Arial"/>
          <w:szCs w:val="22"/>
        </w:rPr>
        <w:t>T</w:t>
      </w:r>
      <w:r w:rsidR="0014603B" w:rsidRPr="00C42E96">
        <w:rPr>
          <w:rFonts w:cs="Arial"/>
          <w:szCs w:val="22"/>
        </w:rPr>
        <w:t>ask 1</w:t>
      </w:r>
      <w:r w:rsidR="0008298E" w:rsidRPr="00C42E96">
        <w:rPr>
          <w:rFonts w:cs="Arial"/>
          <w:szCs w:val="22"/>
        </w:rPr>
        <w:t xml:space="preserve">: written task </w:t>
      </w:r>
    </w:p>
    <w:p w14:paraId="72D798E4" w14:textId="77777777" w:rsidR="004F4F21" w:rsidRPr="00C42E96" w:rsidRDefault="004F4F21" w:rsidP="004F4F21">
      <w:pPr>
        <w:spacing w:before="0" w:after="0"/>
        <w:rPr>
          <w:rFonts w:cs="Arial"/>
          <w:szCs w:val="22"/>
        </w:rPr>
      </w:pPr>
    </w:p>
    <w:tbl>
      <w:tblPr>
        <w:tblStyle w:val="TableGrid"/>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85" w:type="dxa"/>
          <w:left w:w="85" w:type="dxa"/>
          <w:bottom w:w="85" w:type="dxa"/>
          <w:right w:w="85" w:type="dxa"/>
        </w:tblCellMar>
        <w:tblLook w:val="06A0" w:firstRow="1" w:lastRow="0" w:firstColumn="1" w:lastColumn="0" w:noHBand="1" w:noVBand="1"/>
      </w:tblPr>
      <w:tblGrid>
        <w:gridCol w:w="1381"/>
        <w:gridCol w:w="8993"/>
      </w:tblGrid>
      <w:tr w:rsidR="0014603B" w:rsidRPr="00217E8C" w14:paraId="2FB101BE" w14:textId="77777777" w:rsidTr="0051789E">
        <w:trPr>
          <w:cantSplit/>
          <w:trHeight w:val="451"/>
          <w:tblHeader/>
        </w:trPr>
        <w:tc>
          <w:tcPr>
            <w:tcW w:w="1347" w:type="dxa"/>
            <w:shd w:val="clear" w:color="auto" w:fill="D9D9D9" w:themeFill="background1" w:themeFillShade="D9"/>
          </w:tcPr>
          <w:p w14:paraId="6699103C" w14:textId="77777777" w:rsidR="0014603B" w:rsidRPr="00C42E96" w:rsidRDefault="0014603B" w:rsidP="004F4F21">
            <w:pPr>
              <w:spacing w:before="0" w:after="0"/>
              <w:rPr>
                <w:rFonts w:cs="Arial"/>
                <w:szCs w:val="22"/>
              </w:rPr>
            </w:pPr>
            <w:r w:rsidRPr="00C42E96">
              <w:rPr>
                <w:rFonts w:cs="Arial"/>
                <w:b/>
                <w:szCs w:val="22"/>
              </w:rPr>
              <w:t xml:space="preserve">Band </w:t>
            </w:r>
          </w:p>
        </w:tc>
        <w:tc>
          <w:tcPr>
            <w:tcW w:w="8774" w:type="dxa"/>
            <w:shd w:val="clear" w:color="auto" w:fill="D9D9D9" w:themeFill="background1" w:themeFillShade="D9"/>
          </w:tcPr>
          <w:p w14:paraId="1910AC5C" w14:textId="77777777" w:rsidR="0014603B" w:rsidRPr="00C42E96" w:rsidRDefault="0014603B" w:rsidP="004F4F21">
            <w:pPr>
              <w:spacing w:before="0" w:after="0"/>
              <w:rPr>
                <w:rFonts w:cs="Arial"/>
                <w:szCs w:val="22"/>
              </w:rPr>
            </w:pPr>
            <w:r w:rsidRPr="00C42E96">
              <w:rPr>
                <w:rFonts w:cs="Arial"/>
                <w:b/>
                <w:szCs w:val="22"/>
              </w:rPr>
              <w:t>Descriptor</w:t>
            </w:r>
          </w:p>
        </w:tc>
      </w:tr>
      <w:tr w:rsidR="0014603B" w:rsidRPr="00217E8C" w14:paraId="71D75229" w14:textId="77777777" w:rsidTr="0051789E">
        <w:trPr>
          <w:cantSplit/>
          <w:trHeight w:val="929"/>
        </w:trPr>
        <w:tc>
          <w:tcPr>
            <w:tcW w:w="1347" w:type="dxa"/>
            <w:shd w:val="clear" w:color="auto" w:fill="D9D9D9" w:themeFill="background1" w:themeFillShade="D9"/>
          </w:tcPr>
          <w:p w14:paraId="349C91F8" w14:textId="77777777" w:rsidR="0014603B" w:rsidRPr="00C42E96" w:rsidRDefault="0014603B" w:rsidP="004F4F21">
            <w:pPr>
              <w:spacing w:before="0" w:after="0"/>
              <w:rPr>
                <w:rFonts w:cs="Arial"/>
                <w:szCs w:val="22"/>
              </w:rPr>
            </w:pPr>
            <w:r w:rsidRPr="00C42E96">
              <w:rPr>
                <w:rFonts w:cs="Arial"/>
                <w:szCs w:val="22"/>
              </w:rPr>
              <w:t>Band 4</w:t>
            </w:r>
            <w:r w:rsidRPr="00C42E96">
              <w:rPr>
                <w:rFonts w:cs="Arial"/>
                <w:szCs w:val="22"/>
              </w:rPr>
              <w:br/>
              <w:t>(Distinction)</w:t>
            </w:r>
          </w:p>
        </w:tc>
        <w:tc>
          <w:tcPr>
            <w:tcW w:w="8774" w:type="dxa"/>
            <w:shd w:val="clear" w:color="auto" w:fill="auto"/>
          </w:tcPr>
          <w:p w14:paraId="7598968E" w14:textId="5F43C8EF" w:rsidR="0014603B" w:rsidRPr="00C42E96" w:rsidRDefault="0014603B" w:rsidP="004F4F21">
            <w:pPr>
              <w:spacing w:before="0" w:after="0"/>
              <w:rPr>
                <w:rFonts w:cs="Arial"/>
                <w:szCs w:val="22"/>
              </w:rPr>
            </w:pPr>
            <w:r w:rsidRPr="00C42E96">
              <w:rPr>
                <w:rFonts w:cs="Arial"/>
                <w:szCs w:val="22"/>
              </w:rPr>
              <w:t xml:space="preserve">Learners will have </w:t>
            </w:r>
            <w:r w:rsidRPr="00C42E96">
              <w:rPr>
                <w:rFonts w:cs="Arial"/>
                <w:b/>
                <w:szCs w:val="22"/>
              </w:rPr>
              <w:t>excellent</w:t>
            </w:r>
            <w:r w:rsidRPr="00C42E96">
              <w:rPr>
                <w:rFonts w:cs="Arial"/>
                <w:szCs w:val="22"/>
              </w:rPr>
              <w:t xml:space="preserve"> knowledge and understanding of all skills, knowledge and experiences required of the post.</w:t>
            </w:r>
          </w:p>
          <w:p w14:paraId="46805642" w14:textId="77777777" w:rsidR="00A06B76" w:rsidRPr="00C42E96" w:rsidRDefault="00A06B76" w:rsidP="004F4F21">
            <w:pPr>
              <w:spacing w:before="0" w:after="0"/>
              <w:rPr>
                <w:rFonts w:cs="Arial"/>
                <w:szCs w:val="22"/>
              </w:rPr>
            </w:pPr>
          </w:p>
          <w:p w14:paraId="79D4C004" w14:textId="77777777" w:rsidR="0014603B" w:rsidRPr="00C42E96" w:rsidRDefault="0014603B" w:rsidP="004F4F21">
            <w:pPr>
              <w:spacing w:before="0" w:after="0"/>
              <w:rPr>
                <w:rFonts w:cs="Arial"/>
                <w:szCs w:val="22"/>
              </w:rPr>
            </w:pPr>
            <w:r w:rsidRPr="00C42E96">
              <w:rPr>
                <w:rFonts w:cs="Arial"/>
                <w:szCs w:val="22"/>
              </w:rPr>
              <w:t xml:space="preserve">They will apply this knowledge and understanding with </w:t>
            </w:r>
            <w:r w:rsidRPr="00C42E96">
              <w:rPr>
                <w:rFonts w:cs="Arial"/>
                <w:b/>
                <w:szCs w:val="22"/>
              </w:rPr>
              <w:t>consistency</w:t>
            </w:r>
            <w:r w:rsidRPr="00C42E96">
              <w:rPr>
                <w:rFonts w:cs="Arial"/>
                <w:szCs w:val="22"/>
              </w:rPr>
              <w:t xml:space="preserve"> and </w:t>
            </w:r>
            <w:r w:rsidRPr="00C42E96">
              <w:rPr>
                <w:rFonts w:cs="Arial"/>
                <w:b/>
                <w:szCs w:val="22"/>
              </w:rPr>
              <w:t>clarity</w:t>
            </w:r>
            <w:r w:rsidRPr="00C42E96">
              <w:rPr>
                <w:rFonts w:cs="Arial"/>
                <w:szCs w:val="22"/>
              </w:rPr>
              <w:t xml:space="preserve"> and </w:t>
            </w:r>
            <w:r w:rsidRPr="00C42E96">
              <w:rPr>
                <w:rFonts w:cs="Arial"/>
                <w:b/>
                <w:szCs w:val="22"/>
              </w:rPr>
              <w:t>without omission</w:t>
            </w:r>
            <w:r w:rsidRPr="00C42E96">
              <w:rPr>
                <w:rFonts w:cs="Arial"/>
                <w:szCs w:val="22"/>
              </w:rPr>
              <w:t xml:space="preserve"> throughout the application.</w:t>
            </w:r>
          </w:p>
        </w:tc>
      </w:tr>
      <w:tr w:rsidR="0014603B" w:rsidRPr="00217E8C" w14:paraId="59F891EB" w14:textId="77777777" w:rsidTr="0051789E">
        <w:trPr>
          <w:cantSplit/>
          <w:trHeight w:val="759"/>
        </w:trPr>
        <w:tc>
          <w:tcPr>
            <w:tcW w:w="1347" w:type="dxa"/>
            <w:shd w:val="clear" w:color="auto" w:fill="D9D9D9" w:themeFill="background1" w:themeFillShade="D9"/>
          </w:tcPr>
          <w:p w14:paraId="6C77E0B5" w14:textId="77777777" w:rsidR="0014603B" w:rsidRPr="00C42E96" w:rsidRDefault="0014603B" w:rsidP="004F4F21">
            <w:pPr>
              <w:spacing w:before="0" w:after="0"/>
              <w:rPr>
                <w:rFonts w:cs="Arial"/>
                <w:szCs w:val="22"/>
              </w:rPr>
            </w:pPr>
            <w:r w:rsidRPr="00C42E96">
              <w:rPr>
                <w:rFonts w:cs="Arial"/>
                <w:szCs w:val="22"/>
              </w:rPr>
              <w:t>Band 3</w:t>
            </w:r>
            <w:r w:rsidRPr="00C42E96">
              <w:rPr>
                <w:rFonts w:cs="Arial"/>
                <w:szCs w:val="22"/>
              </w:rPr>
              <w:br/>
              <w:t>(Merit)</w:t>
            </w:r>
          </w:p>
        </w:tc>
        <w:tc>
          <w:tcPr>
            <w:tcW w:w="8774" w:type="dxa"/>
            <w:shd w:val="clear" w:color="auto" w:fill="auto"/>
          </w:tcPr>
          <w:p w14:paraId="4DF47CA9" w14:textId="77777777" w:rsidR="0014603B" w:rsidRPr="00C42E96" w:rsidRDefault="0014603B" w:rsidP="004F4F21">
            <w:pPr>
              <w:spacing w:before="0" w:after="0"/>
              <w:rPr>
                <w:rFonts w:cs="Arial"/>
                <w:szCs w:val="22"/>
              </w:rPr>
            </w:pPr>
            <w:r w:rsidRPr="00C42E96">
              <w:rPr>
                <w:rFonts w:cs="Arial"/>
                <w:szCs w:val="22"/>
              </w:rPr>
              <w:t xml:space="preserve">Learners will have </w:t>
            </w:r>
            <w:r w:rsidRPr="00C42E96">
              <w:rPr>
                <w:rFonts w:cs="Arial"/>
                <w:b/>
                <w:szCs w:val="22"/>
              </w:rPr>
              <w:t>good</w:t>
            </w:r>
            <w:r w:rsidRPr="00C42E96">
              <w:rPr>
                <w:rFonts w:cs="Arial"/>
                <w:szCs w:val="22"/>
              </w:rPr>
              <w:t xml:space="preserve"> knowledge and understanding of all skills, knowledge and experiences required of the post.</w:t>
            </w:r>
          </w:p>
          <w:p w14:paraId="19A6D11B" w14:textId="77777777" w:rsidR="00A06B76" w:rsidRPr="00C42E96" w:rsidRDefault="00A06B76" w:rsidP="004F4F21">
            <w:pPr>
              <w:spacing w:before="0" w:after="0"/>
              <w:rPr>
                <w:rFonts w:cs="Arial"/>
                <w:szCs w:val="22"/>
              </w:rPr>
            </w:pPr>
          </w:p>
          <w:p w14:paraId="375F3171" w14:textId="447A0F39" w:rsidR="0014603B" w:rsidRPr="00C42E96" w:rsidRDefault="0014603B" w:rsidP="004F4F21">
            <w:pPr>
              <w:spacing w:before="0" w:after="0"/>
              <w:rPr>
                <w:rFonts w:cs="Arial"/>
                <w:szCs w:val="22"/>
              </w:rPr>
            </w:pPr>
            <w:r w:rsidRPr="00C42E96">
              <w:rPr>
                <w:rFonts w:cs="Arial"/>
                <w:szCs w:val="22"/>
              </w:rPr>
              <w:t xml:space="preserve">They will apply this knowledge and understanding with </w:t>
            </w:r>
            <w:r w:rsidRPr="00C42E96">
              <w:rPr>
                <w:rFonts w:cs="Arial"/>
                <w:b/>
                <w:szCs w:val="22"/>
              </w:rPr>
              <w:t>consistency</w:t>
            </w:r>
            <w:r w:rsidRPr="00C42E96">
              <w:rPr>
                <w:rFonts w:cs="Arial"/>
                <w:szCs w:val="22"/>
              </w:rPr>
              <w:t xml:space="preserve"> and </w:t>
            </w:r>
            <w:r w:rsidRPr="00C42E96">
              <w:rPr>
                <w:rFonts w:cs="Arial"/>
                <w:b/>
                <w:szCs w:val="22"/>
              </w:rPr>
              <w:t>clarity</w:t>
            </w:r>
            <w:r w:rsidRPr="00C42E96">
              <w:rPr>
                <w:rFonts w:cs="Arial"/>
                <w:szCs w:val="22"/>
              </w:rPr>
              <w:t xml:space="preserve"> and </w:t>
            </w:r>
            <w:r w:rsidRPr="00C42E96">
              <w:rPr>
                <w:rFonts w:cs="Arial"/>
                <w:b/>
                <w:szCs w:val="22"/>
              </w:rPr>
              <w:t>without significant omission</w:t>
            </w:r>
            <w:r w:rsidRPr="00C42E96">
              <w:rPr>
                <w:rFonts w:cs="Arial"/>
                <w:szCs w:val="22"/>
              </w:rPr>
              <w:t xml:space="preserve"> throughout the application.</w:t>
            </w:r>
          </w:p>
        </w:tc>
      </w:tr>
      <w:tr w:rsidR="0014603B" w:rsidRPr="00217E8C" w14:paraId="47C8D35B" w14:textId="77777777" w:rsidTr="0051789E">
        <w:trPr>
          <w:cantSplit/>
          <w:trHeight w:val="915"/>
        </w:trPr>
        <w:tc>
          <w:tcPr>
            <w:tcW w:w="1347" w:type="dxa"/>
            <w:shd w:val="clear" w:color="auto" w:fill="D9D9D9" w:themeFill="background1" w:themeFillShade="D9"/>
          </w:tcPr>
          <w:p w14:paraId="3002C45B" w14:textId="77777777" w:rsidR="0014603B" w:rsidRPr="00C42E96" w:rsidRDefault="0014603B" w:rsidP="004F4F21">
            <w:pPr>
              <w:spacing w:before="0" w:after="0"/>
              <w:rPr>
                <w:rFonts w:cs="Arial"/>
                <w:szCs w:val="22"/>
              </w:rPr>
            </w:pPr>
            <w:r w:rsidRPr="00C42E96">
              <w:rPr>
                <w:rFonts w:cs="Arial"/>
                <w:szCs w:val="22"/>
              </w:rPr>
              <w:t>Band 2</w:t>
            </w:r>
            <w:r w:rsidRPr="00C42E96">
              <w:rPr>
                <w:rFonts w:cs="Arial"/>
                <w:szCs w:val="22"/>
              </w:rPr>
              <w:br/>
              <w:t>(Pass)</w:t>
            </w:r>
          </w:p>
        </w:tc>
        <w:tc>
          <w:tcPr>
            <w:tcW w:w="8774" w:type="dxa"/>
            <w:shd w:val="clear" w:color="auto" w:fill="auto"/>
          </w:tcPr>
          <w:p w14:paraId="7533A4AE" w14:textId="77777777" w:rsidR="0014603B" w:rsidRPr="00C42E96" w:rsidRDefault="0014603B" w:rsidP="004F4F21">
            <w:pPr>
              <w:spacing w:before="0" w:after="0"/>
              <w:rPr>
                <w:rFonts w:cs="Arial"/>
                <w:szCs w:val="22"/>
              </w:rPr>
            </w:pPr>
            <w:r w:rsidRPr="00C42E96">
              <w:rPr>
                <w:rFonts w:cs="Arial"/>
                <w:szCs w:val="22"/>
              </w:rPr>
              <w:t xml:space="preserve">Learners will have </w:t>
            </w:r>
            <w:r w:rsidRPr="00C42E96">
              <w:rPr>
                <w:rFonts w:cs="Arial"/>
                <w:b/>
                <w:szCs w:val="22"/>
              </w:rPr>
              <w:t>reasonable</w:t>
            </w:r>
            <w:r w:rsidRPr="00C42E96">
              <w:rPr>
                <w:rFonts w:cs="Arial"/>
                <w:szCs w:val="22"/>
              </w:rPr>
              <w:t xml:space="preserve"> knowledge and understanding of all skills, knowledge and experiences required of the post.</w:t>
            </w:r>
          </w:p>
          <w:p w14:paraId="28C29333" w14:textId="77777777" w:rsidR="00A06B76" w:rsidRPr="00C42E96" w:rsidRDefault="00A06B76" w:rsidP="004F4F21">
            <w:pPr>
              <w:spacing w:before="0" w:after="0"/>
              <w:rPr>
                <w:rFonts w:cs="Arial"/>
                <w:szCs w:val="22"/>
              </w:rPr>
            </w:pPr>
          </w:p>
          <w:p w14:paraId="5941AE4E" w14:textId="2FB0B2A8" w:rsidR="0014603B" w:rsidRPr="00C42E96" w:rsidRDefault="0014603B" w:rsidP="004F4F21">
            <w:pPr>
              <w:spacing w:before="0" w:after="0"/>
              <w:rPr>
                <w:rFonts w:cs="Arial"/>
                <w:szCs w:val="22"/>
              </w:rPr>
            </w:pPr>
            <w:r w:rsidRPr="00C42E96">
              <w:rPr>
                <w:rFonts w:cs="Arial"/>
                <w:szCs w:val="22"/>
              </w:rPr>
              <w:t xml:space="preserve">They will </w:t>
            </w:r>
            <w:r w:rsidRPr="00C42E96">
              <w:rPr>
                <w:rFonts w:cs="Arial"/>
                <w:b/>
                <w:szCs w:val="22"/>
              </w:rPr>
              <w:t xml:space="preserve">mostly </w:t>
            </w:r>
            <w:r w:rsidRPr="00C42E96">
              <w:rPr>
                <w:rFonts w:cs="Arial"/>
                <w:szCs w:val="22"/>
              </w:rPr>
              <w:t xml:space="preserve">apply this knowledge and understanding but there may be </w:t>
            </w:r>
            <w:r w:rsidRPr="00C42E96">
              <w:rPr>
                <w:rFonts w:cs="Arial"/>
                <w:b/>
                <w:szCs w:val="22"/>
              </w:rPr>
              <w:t>a lack of consistency</w:t>
            </w:r>
            <w:r w:rsidRPr="00C42E96">
              <w:rPr>
                <w:rFonts w:cs="Arial"/>
                <w:szCs w:val="22"/>
              </w:rPr>
              <w:t xml:space="preserve"> and </w:t>
            </w:r>
            <w:r w:rsidRPr="00C42E96">
              <w:rPr>
                <w:rFonts w:cs="Arial"/>
                <w:b/>
                <w:szCs w:val="22"/>
              </w:rPr>
              <w:t>clarity</w:t>
            </w:r>
            <w:r w:rsidRPr="00C42E96">
              <w:rPr>
                <w:rFonts w:cs="Arial"/>
                <w:szCs w:val="22"/>
              </w:rPr>
              <w:t xml:space="preserve"> and </w:t>
            </w:r>
            <w:r w:rsidRPr="00C42E96">
              <w:rPr>
                <w:rFonts w:cs="Arial"/>
                <w:b/>
                <w:szCs w:val="22"/>
              </w:rPr>
              <w:t>several omissions</w:t>
            </w:r>
            <w:r w:rsidRPr="00C42E96">
              <w:rPr>
                <w:rFonts w:cs="Arial"/>
                <w:szCs w:val="22"/>
              </w:rPr>
              <w:t xml:space="preserve"> throughout the application.</w:t>
            </w:r>
          </w:p>
        </w:tc>
      </w:tr>
      <w:tr w:rsidR="0014603B" w:rsidRPr="00217E8C" w14:paraId="75858CD7" w14:textId="77777777" w:rsidTr="0051789E">
        <w:trPr>
          <w:cantSplit/>
          <w:trHeight w:val="915"/>
        </w:trPr>
        <w:tc>
          <w:tcPr>
            <w:tcW w:w="1347" w:type="dxa"/>
            <w:shd w:val="clear" w:color="auto" w:fill="D9D9D9" w:themeFill="background1" w:themeFillShade="D9"/>
          </w:tcPr>
          <w:p w14:paraId="7E612EE9" w14:textId="696523C9" w:rsidR="0014603B" w:rsidRPr="00C42E96" w:rsidRDefault="0014603B" w:rsidP="004F4F21">
            <w:pPr>
              <w:spacing w:before="0" w:after="0"/>
              <w:rPr>
                <w:rFonts w:cs="Arial"/>
                <w:szCs w:val="22"/>
              </w:rPr>
            </w:pPr>
            <w:r w:rsidRPr="00C42E96">
              <w:rPr>
                <w:rFonts w:cs="Arial"/>
                <w:szCs w:val="22"/>
              </w:rPr>
              <w:t>Band 1</w:t>
            </w:r>
            <w:r w:rsidRPr="00C42E96">
              <w:rPr>
                <w:rFonts w:cs="Arial"/>
                <w:szCs w:val="22"/>
              </w:rPr>
              <w:br/>
              <w:t xml:space="preserve">(Near </w:t>
            </w:r>
            <w:r w:rsidR="004F4F21" w:rsidRPr="00C42E96">
              <w:rPr>
                <w:rFonts w:cs="Arial"/>
                <w:szCs w:val="22"/>
              </w:rPr>
              <w:t>p</w:t>
            </w:r>
            <w:r w:rsidRPr="00C42E96">
              <w:rPr>
                <w:rFonts w:cs="Arial"/>
                <w:szCs w:val="22"/>
              </w:rPr>
              <w:t>ass)</w:t>
            </w:r>
          </w:p>
        </w:tc>
        <w:tc>
          <w:tcPr>
            <w:tcW w:w="8774" w:type="dxa"/>
            <w:shd w:val="clear" w:color="auto" w:fill="auto"/>
          </w:tcPr>
          <w:p w14:paraId="71518D37" w14:textId="77777777" w:rsidR="0014603B" w:rsidRPr="00C42E96" w:rsidRDefault="0014603B" w:rsidP="004F4F21">
            <w:pPr>
              <w:spacing w:before="0" w:after="0"/>
              <w:rPr>
                <w:rFonts w:cs="Arial"/>
                <w:szCs w:val="22"/>
              </w:rPr>
            </w:pPr>
            <w:r w:rsidRPr="00C42E96">
              <w:rPr>
                <w:rFonts w:cs="Arial"/>
                <w:szCs w:val="22"/>
              </w:rPr>
              <w:t xml:space="preserve">Learners will have </w:t>
            </w:r>
            <w:r w:rsidRPr="00C42E96">
              <w:rPr>
                <w:rFonts w:cs="Arial"/>
                <w:b/>
                <w:szCs w:val="22"/>
              </w:rPr>
              <w:t>limited</w:t>
            </w:r>
            <w:r w:rsidRPr="00C42E96">
              <w:rPr>
                <w:rFonts w:cs="Arial"/>
                <w:szCs w:val="22"/>
              </w:rPr>
              <w:t xml:space="preserve"> knowledge and understanding of all skills, knowledge and experiences required of the post.</w:t>
            </w:r>
          </w:p>
          <w:p w14:paraId="50C3C2F7" w14:textId="77777777" w:rsidR="00A06B76" w:rsidRPr="00C42E96" w:rsidRDefault="00A06B76" w:rsidP="004F4F21">
            <w:pPr>
              <w:spacing w:before="0" w:after="0"/>
              <w:rPr>
                <w:rFonts w:cs="Arial"/>
                <w:szCs w:val="22"/>
              </w:rPr>
            </w:pPr>
          </w:p>
          <w:p w14:paraId="60A35876" w14:textId="0A4D4103" w:rsidR="0014603B" w:rsidRPr="00C42E96" w:rsidRDefault="0014603B" w:rsidP="004F4F21">
            <w:pPr>
              <w:spacing w:before="0" w:after="0"/>
              <w:rPr>
                <w:rFonts w:cs="Arial"/>
                <w:szCs w:val="22"/>
              </w:rPr>
            </w:pPr>
            <w:r w:rsidRPr="00C42E96">
              <w:rPr>
                <w:rFonts w:cs="Arial"/>
                <w:szCs w:val="22"/>
              </w:rPr>
              <w:t xml:space="preserve">They will </w:t>
            </w:r>
            <w:r w:rsidRPr="00C42E96">
              <w:rPr>
                <w:rFonts w:cs="Arial"/>
                <w:b/>
                <w:szCs w:val="22"/>
              </w:rPr>
              <w:t>attempt</w:t>
            </w:r>
            <w:r w:rsidRPr="00C42E96">
              <w:rPr>
                <w:rFonts w:cs="Arial"/>
                <w:szCs w:val="22"/>
              </w:rPr>
              <w:t xml:space="preserve"> to apply this knowledge and understanding but with </w:t>
            </w:r>
            <w:r w:rsidRPr="00C42E96">
              <w:rPr>
                <w:rFonts w:cs="Arial"/>
                <w:b/>
                <w:szCs w:val="22"/>
              </w:rPr>
              <w:t>limited</w:t>
            </w:r>
            <w:r w:rsidRPr="00C42E96">
              <w:rPr>
                <w:rFonts w:cs="Arial"/>
                <w:szCs w:val="22"/>
              </w:rPr>
              <w:t xml:space="preserve"> success. There will be </w:t>
            </w:r>
            <w:r w:rsidRPr="00C42E96">
              <w:rPr>
                <w:rFonts w:cs="Arial"/>
                <w:b/>
                <w:szCs w:val="22"/>
              </w:rPr>
              <w:t>a lack of consistency</w:t>
            </w:r>
            <w:r w:rsidRPr="00C42E96">
              <w:rPr>
                <w:rFonts w:cs="Arial"/>
                <w:szCs w:val="22"/>
              </w:rPr>
              <w:t xml:space="preserve"> and </w:t>
            </w:r>
            <w:r w:rsidRPr="00C42E96">
              <w:rPr>
                <w:rFonts w:cs="Arial"/>
                <w:b/>
                <w:szCs w:val="22"/>
              </w:rPr>
              <w:t>clarity</w:t>
            </w:r>
            <w:r w:rsidRPr="00C42E96">
              <w:rPr>
                <w:rFonts w:cs="Arial"/>
                <w:szCs w:val="22"/>
              </w:rPr>
              <w:t xml:space="preserve"> and </w:t>
            </w:r>
            <w:r w:rsidRPr="00C42E96">
              <w:rPr>
                <w:rFonts w:cs="Arial"/>
                <w:b/>
                <w:szCs w:val="22"/>
              </w:rPr>
              <w:t>several significant omissions</w:t>
            </w:r>
            <w:r w:rsidRPr="00C42E96">
              <w:rPr>
                <w:rFonts w:cs="Arial"/>
                <w:szCs w:val="22"/>
              </w:rPr>
              <w:t xml:space="preserve"> throughout the application.</w:t>
            </w:r>
          </w:p>
        </w:tc>
      </w:tr>
      <w:tr w:rsidR="0014603B" w:rsidRPr="00217E8C" w14:paraId="15CFE7FD" w14:textId="77777777" w:rsidTr="0051789E">
        <w:trPr>
          <w:cantSplit/>
          <w:trHeight w:val="451"/>
        </w:trPr>
        <w:tc>
          <w:tcPr>
            <w:tcW w:w="1347" w:type="dxa"/>
            <w:shd w:val="clear" w:color="auto" w:fill="D9D9D9" w:themeFill="background1" w:themeFillShade="D9"/>
          </w:tcPr>
          <w:p w14:paraId="1F791C7A" w14:textId="77777777" w:rsidR="0014603B" w:rsidRPr="00C42E96" w:rsidRDefault="0014603B" w:rsidP="004F4F21">
            <w:pPr>
              <w:spacing w:before="0" w:after="0"/>
              <w:rPr>
                <w:rFonts w:cs="Arial"/>
                <w:szCs w:val="22"/>
              </w:rPr>
            </w:pPr>
            <w:r w:rsidRPr="00C42E96">
              <w:rPr>
                <w:rFonts w:cs="Arial"/>
                <w:szCs w:val="22"/>
              </w:rPr>
              <w:t>NYA</w:t>
            </w:r>
          </w:p>
        </w:tc>
        <w:tc>
          <w:tcPr>
            <w:tcW w:w="8774" w:type="dxa"/>
            <w:shd w:val="clear" w:color="auto" w:fill="auto"/>
          </w:tcPr>
          <w:p w14:paraId="04463E47" w14:textId="3749EE21" w:rsidR="0014603B" w:rsidRPr="00C42E96" w:rsidRDefault="0014603B" w:rsidP="004F4F21">
            <w:pPr>
              <w:spacing w:before="0" w:after="0"/>
              <w:rPr>
                <w:rFonts w:cs="Arial"/>
                <w:szCs w:val="22"/>
              </w:rPr>
            </w:pPr>
            <w:r w:rsidRPr="00C42E96">
              <w:rPr>
                <w:rFonts w:cs="Arial"/>
                <w:szCs w:val="22"/>
              </w:rPr>
              <w:t>No rewardable material.</w:t>
            </w:r>
          </w:p>
        </w:tc>
      </w:tr>
    </w:tbl>
    <w:p w14:paraId="5E9EA5C9" w14:textId="77777777" w:rsidR="00917352" w:rsidRPr="00C42E96" w:rsidRDefault="00917352" w:rsidP="00917352">
      <w:pPr>
        <w:pStyle w:val="Heading4"/>
        <w:spacing w:before="0" w:after="0"/>
        <w:rPr>
          <w:rFonts w:cs="Arial"/>
          <w:szCs w:val="22"/>
        </w:rPr>
      </w:pPr>
    </w:p>
    <w:p w14:paraId="700B4337" w14:textId="331B492C" w:rsidR="00917352" w:rsidRPr="00C42E96" w:rsidRDefault="0014603B" w:rsidP="0BB56851">
      <w:pPr>
        <w:pStyle w:val="Heading4"/>
        <w:spacing w:before="0" w:after="0"/>
        <w:rPr>
          <w:rFonts w:cs="Arial"/>
          <w:szCs w:val="22"/>
        </w:rPr>
      </w:pPr>
      <w:r w:rsidRPr="00C42E96">
        <w:rPr>
          <w:rFonts w:cs="Arial"/>
          <w:szCs w:val="22"/>
        </w:rPr>
        <w:t>Indicative content</w:t>
      </w:r>
    </w:p>
    <w:p w14:paraId="4F6A13D1" w14:textId="77777777" w:rsidR="00917352" w:rsidRPr="00C42E96" w:rsidRDefault="00917352" w:rsidP="00917352">
      <w:pPr>
        <w:spacing w:before="0" w:after="0"/>
        <w:rPr>
          <w:rFonts w:cs="Arial"/>
          <w:szCs w:val="22"/>
        </w:rPr>
      </w:pPr>
    </w:p>
    <w:p w14:paraId="3766928A" w14:textId="7777F11E" w:rsidR="0014603B" w:rsidRPr="00C42E96" w:rsidRDefault="0014603B" w:rsidP="00917352">
      <w:pPr>
        <w:spacing w:before="0" w:after="0"/>
        <w:rPr>
          <w:rFonts w:cs="Arial"/>
          <w:szCs w:val="22"/>
        </w:rPr>
      </w:pPr>
      <w:r w:rsidRPr="00C42E96">
        <w:rPr>
          <w:rFonts w:cs="Arial"/>
          <w:szCs w:val="22"/>
        </w:rPr>
        <w:t>Describe the experiences you have had so far and explain what makes you suitable for this role.</w:t>
      </w:r>
    </w:p>
    <w:p w14:paraId="62C799C4" w14:textId="77777777" w:rsidR="00917352" w:rsidRPr="00C42E96" w:rsidRDefault="00917352" w:rsidP="00917352">
      <w:pPr>
        <w:pStyle w:val="NCFE-Bullet-Short"/>
        <w:numPr>
          <w:ilvl w:val="0"/>
          <w:numId w:val="0"/>
        </w:numPr>
        <w:spacing w:before="0" w:after="0"/>
        <w:ind w:left="397"/>
        <w:rPr>
          <w:rFonts w:cs="Arial"/>
          <w:szCs w:val="22"/>
        </w:rPr>
      </w:pPr>
    </w:p>
    <w:p w14:paraId="751088E7" w14:textId="6F77A626" w:rsidR="0014603B" w:rsidRPr="00C42E96" w:rsidRDefault="0014603B" w:rsidP="00917352">
      <w:pPr>
        <w:pStyle w:val="NCFE-Bullet-Short"/>
        <w:spacing w:before="0" w:after="0"/>
        <w:rPr>
          <w:rFonts w:cs="Arial"/>
          <w:szCs w:val="22"/>
        </w:rPr>
      </w:pPr>
      <w:r w:rsidRPr="00C42E96">
        <w:rPr>
          <w:rFonts w:cs="Arial"/>
          <w:szCs w:val="22"/>
        </w:rPr>
        <w:t>having worked in a setting where they had to work with potentially vulnerable people</w:t>
      </w:r>
      <w:r w:rsidR="00660F71" w:rsidRPr="00C42E96">
        <w:rPr>
          <w:rFonts w:cs="Arial"/>
          <w:szCs w:val="22"/>
        </w:rPr>
        <w:t xml:space="preserve"> (for example,</w:t>
      </w:r>
      <w:r w:rsidRPr="00C42E96">
        <w:rPr>
          <w:rFonts w:cs="Arial"/>
          <w:szCs w:val="22"/>
        </w:rPr>
        <w:t xml:space="preserve"> a care setting such as </w:t>
      </w:r>
      <w:r w:rsidR="001367B4" w:rsidRPr="00C42E96">
        <w:rPr>
          <w:rFonts w:cs="Arial"/>
          <w:szCs w:val="22"/>
        </w:rPr>
        <w:t xml:space="preserve">a </w:t>
      </w:r>
      <w:r w:rsidRPr="00C42E96">
        <w:rPr>
          <w:rFonts w:cs="Arial"/>
          <w:szCs w:val="22"/>
        </w:rPr>
        <w:t>care home, nursery, hospital ward</w:t>
      </w:r>
      <w:r w:rsidR="00FB6C19" w:rsidRPr="00C42E96">
        <w:rPr>
          <w:rFonts w:cs="Arial"/>
          <w:szCs w:val="22"/>
        </w:rPr>
        <w:t>)</w:t>
      </w:r>
    </w:p>
    <w:p w14:paraId="1660FEC8" w14:textId="4E426001" w:rsidR="0014603B" w:rsidRPr="00C42E96" w:rsidRDefault="0014603B" w:rsidP="00917352">
      <w:pPr>
        <w:pStyle w:val="NCFE-Bullet-Short"/>
        <w:spacing w:before="0" w:after="0"/>
        <w:rPr>
          <w:rFonts w:cs="Arial"/>
          <w:szCs w:val="22"/>
        </w:rPr>
      </w:pPr>
      <w:r w:rsidRPr="00C42E96">
        <w:rPr>
          <w:rFonts w:cs="Arial"/>
          <w:szCs w:val="22"/>
        </w:rPr>
        <w:t>following protocols on hygiene in their previous work</w:t>
      </w:r>
    </w:p>
    <w:p w14:paraId="5255ED56" w14:textId="77777777" w:rsidR="00917352" w:rsidRPr="00C42E96" w:rsidRDefault="00917352" w:rsidP="00917352">
      <w:pPr>
        <w:spacing w:before="0" w:after="0"/>
        <w:rPr>
          <w:rFonts w:cs="Arial"/>
          <w:szCs w:val="22"/>
        </w:rPr>
      </w:pPr>
    </w:p>
    <w:p w14:paraId="221AF1AF" w14:textId="1E62E0C7" w:rsidR="0014603B" w:rsidRPr="00C42E96" w:rsidRDefault="0014603B" w:rsidP="00917352">
      <w:pPr>
        <w:spacing w:before="0" w:after="0"/>
        <w:rPr>
          <w:rFonts w:cs="Arial"/>
          <w:szCs w:val="22"/>
        </w:rPr>
      </w:pPr>
      <w:r w:rsidRPr="00C42E96">
        <w:rPr>
          <w:rFonts w:cs="Arial"/>
          <w:szCs w:val="22"/>
        </w:rPr>
        <w:t>List the employability skills you have acquired in your career so far and explain how they are suited to this role.</w:t>
      </w:r>
    </w:p>
    <w:p w14:paraId="2EAB2C82" w14:textId="77777777" w:rsidR="00917352" w:rsidRPr="00C42E96" w:rsidRDefault="00917352" w:rsidP="00917352">
      <w:pPr>
        <w:pStyle w:val="NCFE-Bullet-Short"/>
        <w:numPr>
          <w:ilvl w:val="0"/>
          <w:numId w:val="0"/>
        </w:numPr>
        <w:spacing w:before="0" w:after="0"/>
        <w:ind w:left="397"/>
        <w:rPr>
          <w:rFonts w:cs="Arial"/>
          <w:szCs w:val="22"/>
        </w:rPr>
      </w:pPr>
    </w:p>
    <w:p w14:paraId="7EB694CC" w14:textId="27212E36" w:rsidR="0014603B" w:rsidRPr="00C42E96" w:rsidRDefault="0014603B" w:rsidP="00917352">
      <w:pPr>
        <w:pStyle w:val="NCFE-Bullet-Short"/>
        <w:spacing w:before="0" w:after="0"/>
        <w:rPr>
          <w:rFonts w:cs="Arial"/>
          <w:szCs w:val="22"/>
        </w:rPr>
      </w:pPr>
      <w:r w:rsidRPr="00C42E96">
        <w:rPr>
          <w:rFonts w:cs="Arial"/>
          <w:szCs w:val="22"/>
        </w:rPr>
        <w:t>having worked with others as a team when required in their previous work</w:t>
      </w:r>
    </w:p>
    <w:p w14:paraId="3D77483A" w14:textId="3EF68A76" w:rsidR="0014603B" w:rsidRPr="00C42E96" w:rsidRDefault="0014603B" w:rsidP="00917352">
      <w:pPr>
        <w:pStyle w:val="NCFE-Bullet-Short"/>
        <w:spacing w:before="0" w:after="0"/>
        <w:rPr>
          <w:rFonts w:cs="Arial"/>
          <w:szCs w:val="22"/>
        </w:rPr>
      </w:pPr>
      <w:r w:rsidRPr="00C42E96">
        <w:rPr>
          <w:rFonts w:cs="Arial"/>
          <w:szCs w:val="22"/>
        </w:rPr>
        <w:t>having done physically demanding work and ‘being on their feet’ for prolonged periods in their previous work</w:t>
      </w:r>
    </w:p>
    <w:p w14:paraId="241AA520" w14:textId="132A973A" w:rsidR="0014603B" w:rsidRPr="00C42E96" w:rsidRDefault="0014603B" w:rsidP="00917352">
      <w:pPr>
        <w:pStyle w:val="NCFE-Bullet-Short"/>
        <w:spacing w:before="0" w:after="0"/>
        <w:rPr>
          <w:rFonts w:cs="Arial"/>
          <w:szCs w:val="22"/>
        </w:rPr>
      </w:pPr>
      <w:r w:rsidRPr="00C42E96">
        <w:rPr>
          <w:rFonts w:cs="Arial"/>
          <w:szCs w:val="22"/>
        </w:rPr>
        <w:t>having shown pride in their work and reflected on their healthcare practice to ensure they are working to a high standard</w:t>
      </w:r>
    </w:p>
    <w:p w14:paraId="187C1FCD" w14:textId="77777777" w:rsidR="00917352" w:rsidRPr="00C42E96" w:rsidRDefault="00917352" w:rsidP="00917352">
      <w:pPr>
        <w:spacing w:before="0" w:after="0"/>
        <w:rPr>
          <w:rFonts w:cs="Arial"/>
          <w:szCs w:val="22"/>
        </w:rPr>
      </w:pPr>
    </w:p>
    <w:p w14:paraId="2D3D7E1D" w14:textId="77D744ED" w:rsidR="0014603B" w:rsidRPr="00C42E96" w:rsidRDefault="0014603B" w:rsidP="00917352">
      <w:pPr>
        <w:spacing w:before="0" w:after="0"/>
        <w:rPr>
          <w:rFonts w:cs="Arial"/>
          <w:szCs w:val="22"/>
        </w:rPr>
      </w:pPr>
      <w:r w:rsidRPr="00C42E96">
        <w:rPr>
          <w:rFonts w:cs="Arial"/>
          <w:szCs w:val="22"/>
        </w:rPr>
        <w:lastRenderedPageBreak/>
        <w:t>List the professional/personal behaviours you have developed or acquired in your career so far and explain how they are suited to this role.</w:t>
      </w:r>
    </w:p>
    <w:p w14:paraId="6B6F5815" w14:textId="77777777" w:rsidR="00917352" w:rsidRPr="00C42E96" w:rsidRDefault="00917352" w:rsidP="00917352">
      <w:pPr>
        <w:pStyle w:val="NCFE-Bullet-Short"/>
        <w:numPr>
          <w:ilvl w:val="0"/>
          <w:numId w:val="0"/>
        </w:numPr>
        <w:spacing w:before="0" w:after="0"/>
        <w:ind w:left="397"/>
        <w:rPr>
          <w:rFonts w:cs="Arial"/>
          <w:szCs w:val="22"/>
        </w:rPr>
      </w:pPr>
    </w:p>
    <w:p w14:paraId="2B1BEEEF" w14:textId="4EBB0D15" w:rsidR="0014603B" w:rsidRPr="00C42E96" w:rsidRDefault="0014603B" w:rsidP="00917352">
      <w:pPr>
        <w:pStyle w:val="NCFE-Bullet-Short"/>
        <w:spacing w:before="0" w:after="0"/>
        <w:rPr>
          <w:rFonts w:cs="Arial"/>
          <w:szCs w:val="22"/>
        </w:rPr>
      </w:pPr>
      <w:r w:rsidRPr="00C42E96">
        <w:rPr>
          <w:rFonts w:cs="Arial"/>
          <w:szCs w:val="22"/>
        </w:rPr>
        <w:t>maintaining confidentiality in their previous work</w:t>
      </w:r>
    </w:p>
    <w:p w14:paraId="69AA1CD7" w14:textId="78F1B05F" w:rsidR="0014603B" w:rsidRPr="00C42E96" w:rsidRDefault="0014603B" w:rsidP="00917352">
      <w:pPr>
        <w:pStyle w:val="NCFE-Bullet-Short"/>
        <w:spacing w:before="0" w:after="0"/>
        <w:rPr>
          <w:rFonts w:cs="Arial"/>
          <w:szCs w:val="22"/>
        </w:rPr>
      </w:pPr>
      <w:r w:rsidRPr="00C42E96">
        <w:rPr>
          <w:rFonts w:cs="Arial"/>
          <w:szCs w:val="22"/>
        </w:rPr>
        <w:t>understanding the need to treat other staff and patients with respect</w:t>
      </w:r>
    </w:p>
    <w:p w14:paraId="3E215207" w14:textId="6B08333B" w:rsidR="0014603B" w:rsidRPr="00C42E96" w:rsidRDefault="0014603B" w:rsidP="00917352">
      <w:pPr>
        <w:pStyle w:val="NCFE-Bullet-Short"/>
        <w:spacing w:before="0" w:after="0"/>
        <w:rPr>
          <w:rFonts w:cs="Arial"/>
          <w:szCs w:val="22"/>
        </w:rPr>
      </w:pPr>
      <w:r w:rsidRPr="00C42E96">
        <w:rPr>
          <w:rFonts w:cs="Arial"/>
          <w:szCs w:val="22"/>
        </w:rPr>
        <w:t>having had to adhere to organisational standards in their previous work, particularly hygiene and dress code</w:t>
      </w:r>
    </w:p>
    <w:p w14:paraId="1F549BEE" w14:textId="34A24F0D" w:rsidR="0014603B" w:rsidRPr="00C42E96" w:rsidRDefault="0014603B" w:rsidP="00917352">
      <w:pPr>
        <w:pStyle w:val="NCFE-Bullet-Short"/>
        <w:spacing w:before="0" w:after="0"/>
        <w:rPr>
          <w:rFonts w:cs="Arial"/>
          <w:szCs w:val="22"/>
        </w:rPr>
      </w:pPr>
      <w:r w:rsidRPr="00C42E96">
        <w:rPr>
          <w:rFonts w:cs="Arial"/>
          <w:szCs w:val="22"/>
        </w:rPr>
        <w:t>having to promote trust and confidence in their previous work</w:t>
      </w:r>
    </w:p>
    <w:p w14:paraId="0917E6B8" w14:textId="77777777" w:rsidR="00917352" w:rsidRPr="00C42E96" w:rsidRDefault="00917352" w:rsidP="00917352">
      <w:pPr>
        <w:spacing w:before="0" w:after="0"/>
        <w:rPr>
          <w:rFonts w:cs="Arial"/>
          <w:szCs w:val="22"/>
        </w:rPr>
      </w:pPr>
    </w:p>
    <w:p w14:paraId="0BEEB495" w14:textId="29930AF3" w:rsidR="0014603B" w:rsidRPr="00C42E96" w:rsidRDefault="0014603B" w:rsidP="00917352">
      <w:pPr>
        <w:spacing w:before="0" w:after="0"/>
        <w:rPr>
          <w:rFonts w:cs="Arial"/>
          <w:szCs w:val="22"/>
        </w:rPr>
      </w:pPr>
      <w:r w:rsidRPr="00C42E96">
        <w:rPr>
          <w:rFonts w:cs="Arial"/>
          <w:szCs w:val="22"/>
        </w:rPr>
        <w:t>Describe how you intend to ensure that you can develop your skills and knowledge and explain how this will help you to progress to higher levels within the sector.</w:t>
      </w:r>
    </w:p>
    <w:p w14:paraId="5711AF8E" w14:textId="77777777" w:rsidR="00917352" w:rsidRPr="00C42E96" w:rsidRDefault="00917352" w:rsidP="00917352">
      <w:pPr>
        <w:pStyle w:val="NCFE-Bullet-Short"/>
        <w:numPr>
          <w:ilvl w:val="0"/>
          <w:numId w:val="0"/>
        </w:numPr>
        <w:spacing w:before="0" w:after="0"/>
        <w:ind w:left="397"/>
        <w:rPr>
          <w:rFonts w:cs="Arial"/>
          <w:szCs w:val="22"/>
        </w:rPr>
      </w:pPr>
    </w:p>
    <w:p w14:paraId="5F9277AB" w14:textId="0C35CFAF" w:rsidR="0014603B" w:rsidRPr="00C42E96" w:rsidRDefault="009D3AB1" w:rsidP="00917352">
      <w:pPr>
        <w:pStyle w:val="NCFE-Bullet-Short"/>
        <w:spacing w:before="0" w:after="0"/>
        <w:rPr>
          <w:rFonts w:cs="Arial"/>
          <w:szCs w:val="22"/>
        </w:rPr>
      </w:pPr>
      <w:r w:rsidRPr="00C42E96">
        <w:rPr>
          <w:rFonts w:cs="Arial"/>
          <w:szCs w:val="22"/>
        </w:rPr>
        <w:t>e</w:t>
      </w:r>
      <w:r w:rsidR="0014603B" w:rsidRPr="00C42E96">
        <w:rPr>
          <w:rFonts w:cs="Arial"/>
          <w:szCs w:val="22"/>
        </w:rPr>
        <w:t>vidence that they have had to maintain confidentiality in their previous work</w:t>
      </w:r>
    </w:p>
    <w:p w14:paraId="1105B62A" w14:textId="00D52000" w:rsidR="0014603B" w:rsidRPr="00C42E96" w:rsidRDefault="009D3AB1" w:rsidP="00917352">
      <w:pPr>
        <w:pStyle w:val="NCFE-Bullet-Short"/>
        <w:spacing w:before="0" w:after="0"/>
        <w:rPr>
          <w:rFonts w:cs="Arial"/>
          <w:szCs w:val="22"/>
        </w:rPr>
      </w:pPr>
      <w:r w:rsidRPr="00C42E96">
        <w:rPr>
          <w:rFonts w:cs="Arial"/>
          <w:szCs w:val="22"/>
        </w:rPr>
        <w:t>e</w:t>
      </w:r>
      <w:r w:rsidR="0014603B" w:rsidRPr="00C42E96">
        <w:rPr>
          <w:rFonts w:cs="Arial"/>
          <w:szCs w:val="22"/>
        </w:rPr>
        <w:t>vidence of understanding the need to treat other staff and patients with respect</w:t>
      </w:r>
    </w:p>
    <w:p w14:paraId="232A10F9" w14:textId="3332AAC0" w:rsidR="0014603B" w:rsidRPr="00C42E96" w:rsidRDefault="009D3AB1" w:rsidP="00917352">
      <w:pPr>
        <w:pStyle w:val="NCFE-Bullet-Short"/>
        <w:spacing w:before="0" w:after="0"/>
        <w:rPr>
          <w:rFonts w:cs="Arial"/>
          <w:szCs w:val="22"/>
        </w:rPr>
      </w:pPr>
      <w:r w:rsidRPr="00C42E96">
        <w:rPr>
          <w:rFonts w:cs="Arial"/>
          <w:szCs w:val="22"/>
        </w:rPr>
        <w:t>e</w:t>
      </w:r>
      <w:r w:rsidR="0014603B" w:rsidRPr="00C42E96">
        <w:rPr>
          <w:rFonts w:cs="Arial"/>
          <w:szCs w:val="22"/>
        </w:rPr>
        <w:t>vidence of having had to adhere to organisational standards in their previous work, particularly hygiene and dress code</w:t>
      </w:r>
    </w:p>
    <w:p w14:paraId="1FD9DE46" w14:textId="16104C03" w:rsidR="0014603B" w:rsidRPr="00C42E96" w:rsidRDefault="009D3AB1" w:rsidP="00917352">
      <w:pPr>
        <w:pStyle w:val="NCFE-Bullet-Short"/>
        <w:spacing w:before="0" w:after="0"/>
        <w:rPr>
          <w:rFonts w:cs="Arial"/>
          <w:szCs w:val="22"/>
        </w:rPr>
      </w:pPr>
      <w:r w:rsidRPr="00C42E96">
        <w:rPr>
          <w:rFonts w:cs="Arial"/>
          <w:szCs w:val="22"/>
        </w:rPr>
        <w:t>e</w:t>
      </w:r>
      <w:r w:rsidR="0014603B" w:rsidRPr="00C42E96">
        <w:rPr>
          <w:rFonts w:cs="Arial"/>
          <w:szCs w:val="22"/>
        </w:rPr>
        <w:t>vidence of having to promote trust and confidence in their previous work</w:t>
      </w:r>
    </w:p>
    <w:p w14:paraId="0430F7A7" w14:textId="0F7B32F0" w:rsidR="0014603B" w:rsidRPr="00C42E96" w:rsidRDefault="009D3AB1" w:rsidP="00917352">
      <w:pPr>
        <w:pStyle w:val="NCFE-Bullet-Short"/>
        <w:spacing w:before="0" w:after="0"/>
        <w:rPr>
          <w:rFonts w:cs="Arial"/>
          <w:szCs w:val="22"/>
        </w:rPr>
      </w:pPr>
      <w:r w:rsidRPr="00C42E96">
        <w:rPr>
          <w:rFonts w:cs="Arial"/>
          <w:szCs w:val="22"/>
        </w:rPr>
        <w:t>d</w:t>
      </w:r>
      <w:r w:rsidR="0014603B" w:rsidRPr="00C42E96">
        <w:rPr>
          <w:rFonts w:cs="Arial"/>
          <w:szCs w:val="22"/>
        </w:rPr>
        <w:t>emonstrates a reasonable understanding of the potential further career prospects available from this role</w:t>
      </w:r>
      <w:r w:rsidRPr="00C42E96">
        <w:rPr>
          <w:rFonts w:cs="Arial"/>
          <w:szCs w:val="22"/>
        </w:rPr>
        <w:t xml:space="preserve"> (for example,</w:t>
      </w:r>
      <w:r w:rsidR="0014603B" w:rsidRPr="00C42E96">
        <w:rPr>
          <w:rFonts w:cs="Arial"/>
          <w:szCs w:val="22"/>
        </w:rPr>
        <w:t xml:space="preserve"> team leader/senior phlebotomist, training others</w:t>
      </w:r>
      <w:r w:rsidRPr="00C42E96">
        <w:rPr>
          <w:rFonts w:cs="Arial"/>
          <w:szCs w:val="22"/>
        </w:rPr>
        <w:t>)</w:t>
      </w:r>
    </w:p>
    <w:p w14:paraId="35A93A21" w14:textId="77777777" w:rsidR="00002459" w:rsidRPr="00C42E96" w:rsidRDefault="0014603B" w:rsidP="00002459">
      <w:pPr>
        <w:pStyle w:val="Heading1"/>
        <w:spacing w:before="0" w:after="0"/>
        <w:rPr>
          <w:rFonts w:cs="Arial"/>
          <w:szCs w:val="22"/>
        </w:rPr>
      </w:pPr>
      <w:bookmarkStart w:id="1" w:name="_Toc74221564"/>
      <w:r w:rsidRPr="00C42E96">
        <w:rPr>
          <w:rFonts w:cs="Arial"/>
          <w:szCs w:val="22"/>
        </w:rPr>
        <w:lastRenderedPageBreak/>
        <w:t>Part 2</w:t>
      </w:r>
      <w:r w:rsidR="0008298E" w:rsidRPr="00C42E96">
        <w:rPr>
          <w:rFonts w:cs="Arial"/>
          <w:szCs w:val="22"/>
        </w:rPr>
        <w:t xml:space="preserve">: </w:t>
      </w:r>
      <w:r w:rsidR="00002459" w:rsidRPr="00C42E96">
        <w:rPr>
          <w:rFonts w:cs="Arial"/>
          <w:szCs w:val="22"/>
        </w:rPr>
        <w:t xml:space="preserve">carrying out and reporting on a procedure within the health and science sector </w:t>
      </w:r>
    </w:p>
    <w:p w14:paraId="6EBD7448" w14:textId="77777777" w:rsidR="009817C0" w:rsidRPr="00C42E96" w:rsidRDefault="009817C0" w:rsidP="009817C0">
      <w:pPr>
        <w:pStyle w:val="Heading1"/>
        <w:keepNext w:val="0"/>
        <w:keepLines w:val="0"/>
        <w:pageBreakBefore w:val="0"/>
        <w:spacing w:before="0" w:after="0"/>
        <w:rPr>
          <w:rFonts w:cs="Arial"/>
          <w:szCs w:val="22"/>
        </w:rPr>
      </w:pPr>
    </w:p>
    <w:p w14:paraId="65997B70" w14:textId="5D5FBBD1" w:rsidR="0014603B" w:rsidRPr="00C42E96" w:rsidRDefault="009817C0" w:rsidP="009817C0">
      <w:pPr>
        <w:pStyle w:val="Heading1"/>
        <w:keepNext w:val="0"/>
        <w:keepLines w:val="0"/>
        <w:pageBreakBefore w:val="0"/>
        <w:spacing w:before="0" w:after="0"/>
        <w:rPr>
          <w:rFonts w:cs="Arial"/>
          <w:szCs w:val="22"/>
        </w:rPr>
      </w:pPr>
      <w:r w:rsidRPr="00C42E96">
        <w:rPr>
          <w:rFonts w:cs="Arial"/>
          <w:szCs w:val="22"/>
        </w:rPr>
        <w:t>T</w:t>
      </w:r>
      <w:r w:rsidR="0014603B" w:rsidRPr="00C42E96">
        <w:rPr>
          <w:rFonts w:cs="Arial"/>
          <w:szCs w:val="22"/>
        </w:rPr>
        <w:t>ask 1</w:t>
      </w:r>
      <w:r w:rsidR="008643EA" w:rsidRPr="00C42E96">
        <w:rPr>
          <w:rFonts w:cs="Arial"/>
          <w:szCs w:val="22"/>
        </w:rPr>
        <w:t>(a)</w:t>
      </w:r>
      <w:r w:rsidR="00643DFF" w:rsidRPr="00C42E96">
        <w:rPr>
          <w:rFonts w:cs="Arial"/>
          <w:szCs w:val="22"/>
        </w:rPr>
        <w:t>:</w:t>
      </w:r>
      <w:r w:rsidR="282DAA9E" w:rsidRPr="00C42E96">
        <w:rPr>
          <w:rFonts w:cs="Arial"/>
          <w:szCs w:val="22"/>
        </w:rPr>
        <w:t xml:space="preserve"> </w:t>
      </w:r>
      <w:r w:rsidR="008643EA" w:rsidRPr="00C42E96">
        <w:rPr>
          <w:rFonts w:cs="Arial"/>
          <w:szCs w:val="22"/>
        </w:rPr>
        <w:t>r</w:t>
      </w:r>
      <w:r w:rsidR="0014603B" w:rsidRPr="00C42E96">
        <w:rPr>
          <w:rFonts w:cs="Arial"/>
          <w:szCs w:val="22"/>
        </w:rPr>
        <w:t xml:space="preserve">isk </w:t>
      </w:r>
      <w:r w:rsidR="008643EA" w:rsidRPr="00C42E96">
        <w:rPr>
          <w:rFonts w:cs="Arial"/>
          <w:szCs w:val="22"/>
        </w:rPr>
        <w:t>a</w:t>
      </w:r>
      <w:r w:rsidR="0014603B" w:rsidRPr="00C42E96">
        <w:rPr>
          <w:rFonts w:cs="Arial"/>
          <w:szCs w:val="22"/>
        </w:rPr>
        <w:t>ssessment</w:t>
      </w:r>
      <w:bookmarkEnd w:id="1"/>
      <w:r w:rsidR="0014603B" w:rsidRPr="00C42E96">
        <w:rPr>
          <w:rFonts w:cs="Arial"/>
          <w:szCs w:val="22"/>
        </w:rPr>
        <w:t xml:space="preserve"> </w:t>
      </w:r>
    </w:p>
    <w:p w14:paraId="60499FA2" w14:textId="77777777" w:rsidR="009C3918" w:rsidRPr="00C42E96" w:rsidRDefault="009C3918" w:rsidP="009C3918">
      <w:pPr>
        <w:spacing w:before="0" w:after="0"/>
        <w:rPr>
          <w:rFonts w:cs="Arial"/>
          <w:szCs w:val="22"/>
        </w:rPr>
      </w:pPr>
    </w:p>
    <w:tbl>
      <w:tblPr>
        <w:tblStyle w:val="TableGrid"/>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85" w:type="dxa"/>
          <w:left w:w="85" w:type="dxa"/>
          <w:bottom w:w="85" w:type="dxa"/>
          <w:right w:w="85" w:type="dxa"/>
        </w:tblCellMar>
        <w:tblLook w:val="06A0" w:firstRow="1" w:lastRow="0" w:firstColumn="1" w:lastColumn="0" w:noHBand="1" w:noVBand="1"/>
      </w:tblPr>
      <w:tblGrid>
        <w:gridCol w:w="1381"/>
        <w:gridCol w:w="8993"/>
      </w:tblGrid>
      <w:tr w:rsidR="0014603B" w:rsidRPr="00217E8C" w14:paraId="143ABE5C" w14:textId="77777777" w:rsidTr="00922D0E">
        <w:trPr>
          <w:cantSplit/>
          <w:trHeight w:val="456"/>
          <w:tblHeader/>
        </w:trPr>
        <w:tc>
          <w:tcPr>
            <w:tcW w:w="1381" w:type="dxa"/>
            <w:shd w:val="clear" w:color="auto" w:fill="D9D9D9" w:themeFill="background1" w:themeFillShade="D9"/>
          </w:tcPr>
          <w:p w14:paraId="4C215340" w14:textId="77777777" w:rsidR="0014603B" w:rsidRPr="00C42E96" w:rsidRDefault="0014603B" w:rsidP="000D6866">
            <w:pPr>
              <w:spacing w:before="0" w:after="0"/>
              <w:rPr>
                <w:rFonts w:cs="Arial"/>
                <w:szCs w:val="22"/>
              </w:rPr>
            </w:pPr>
            <w:r w:rsidRPr="00C42E96">
              <w:rPr>
                <w:rFonts w:cs="Arial"/>
                <w:b/>
                <w:szCs w:val="22"/>
              </w:rPr>
              <w:t xml:space="preserve">Band </w:t>
            </w:r>
          </w:p>
        </w:tc>
        <w:tc>
          <w:tcPr>
            <w:tcW w:w="8993" w:type="dxa"/>
            <w:shd w:val="clear" w:color="auto" w:fill="D9D9D9" w:themeFill="background1" w:themeFillShade="D9"/>
          </w:tcPr>
          <w:p w14:paraId="358396BE" w14:textId="77777777" w:rsidR="0014603B" w:rsidRPr="00C42E96" w:rsidRDefault="0014603B" w:rsidP="000D6866">
            <w:pPr>
              <w:spacing w:before="0" w:after="0"/>
              <w:rPr>
                <w:rFonts w:cs="Arial"/>
                <w:szCs w:val="22"/>
              </w:rPr>
            </w:pPr>
            <w:r w:rsidRPr="00C42E96">
              <w:rPr>
                <w:rFonts w:cs="Arial"/>
                <w:b/>
                <w:szCs w:val="22"/>
              </w:rPr>
              <w:t>Descriptor</w:t>
            </w:r>
          </w:p>
        </w:tc>
      </w:tr>
      <w:tr w:rsidR="0014603B" w:rsidRPr="00217E8C" w14:paraId="4D10AEAE" w14:textId="77777777" w:rsidTr="00922D0E">
        <w:trPr>
          <w:cantSplit/>
          <w:trHeight w:val="939"/>
        </w:trPr>
        <w:tc>
          <w:tcPr>
            <w:tcW w:w="1245" w:type="dxa"/>
            <w:shd w:val="clear" w:color="auto" w:fill="D9D9D9" w:themeFill="background1" w:themeFillShade="D9"/>
          </w:tcPr>
          <w:p w14:paraId="2CA57FE7" w14:textId="77777777" w:rsidR="0014603B" w:rsidRPr="00C42E96" w:rsidRDefault="0014603B" w:rsidP="000D6866">
            <w:pPr>
              <w:spacing w:before="0" w:after="0"/>
              <w:rPr>
                <w:rFonts w:cs="Arial"/>
                <w:szCs w:val="22"/>
              </w:rPr>
            </w:pPr>
            <w:r w:rsidRPr="00C42E96">
              <w:rPr>
                <w:rFonts w:cs="Arial"/>
                <w:szCs w:val="22"/>
              </w:rPr>
              <w:t>Band 4</w:t>
            </w:r>
            <w:r w:rsidRPr="00C42E96">
              <w:rPr>
                <w:rFonts w:cs="Arial"/>
                <w:szCs w:val="22"/>
              </w:rPr>
              <w:br/>
              <w:t>(Distinction)</w:t>
            </w:r>
          </w:p>
        </w:tc>
        <w:tc>
          <w:tcPr>
            <w:tcW w:w="8109" w:type="dxa"/>
            <w:shd w:val="clear" w:color="auto" w:fill="auto"/>
          </w:tcPr>
          <w:p w14:paraId="64288866" w14:textId="77777777" w:rsidR="0014603B" w:rsidRPr="00C42E96" w:rsidRDefault="0014603B" w:rsidP="000D6866">
            <w:pPr>
              <w:spacing w:before="0" w:after="0"/>
              <w:rPr>
                <w:rFonts w:cs="Arial"/>
                <w:szCs w:val="22"/>
              </w:rPr>
            </w:pPr>
            <w:r w:rsidRPr="00C42E96">
              <w:rPr>
                <w:rFonts w:cs="Arial"/>
                <w:szCs w:val="22"/>
              </w:rPr>
              <w:t xml:space="preserve">Considered </w:t>
            </w:r>
            <w:r w:rsidRPr="00C42E96">
              <w:rPr>
                <w:rFonts w:cs="Arial"/>
                <w:b/>
                <w:szCs w:val="22"/>
              </w:rPr>
              <w:t>all</w:t>
            </w:r>
            <w:r w:rsidRPr="00C42E96">
              <w:rPr>
                <w:rFonts w:cs="Arial"/>
                <w:szCs w:val="22"/>
              </w:rPr>
              <w:t xml:space="preserve"> hazards which could be </w:t>
            </w:r>
            <w:r w:rsidRPr="00C42E96">
              <w:rPr>
                <w:rFonts w:cs="Arial"/>
                <w:b/>
                <w:szCs w:val="22"/>
              </w:rPr>
              <w:t>reasonably</w:t>
            </w:r>
            <w:r w:rsidRPr="00C42E96">
              <w:rPr>
                <w:rFonts w:cs="Arial"/>
                <w:szCs w:val="22"/>
              </w:rPr>
              <w:t xml:space="preserve"> anticipated and where </w:t>
            </w:r>
            <w:r w:rsidRPr="00C42E96">
              <w:rPr>
                <w:rFonts w:cs="Arial"/>
                <w:b/>
                <w:szCs w:val="22"/>
              </w:rPr>
              <w:t>relevant</w:t>
            </w:r>
            <w:r w:rsidRPr="00C42E96">
              <w:rPr>
                <w:rFonts w:cs="Arial"/>
                <w:szCs w:val="22"/>
              </w:rPr>
              <w:t xml:space="preserve"> to this activity.</w:t>
            </w:r>
          </w:p>
          <w:p w14:paraId="30D9F74C" w14:textId="77777777" w:rsidR="000D6866" w:rsidRPr="00C42E96" w:rsidRDefault="000D6866" w:rsidP="000D6866">
            <w:pPr>
              <w:spacing w:before="0" w:after="0"/>
              <w:rPr>
                <w:rFonts w:cs="Arial"/>
                <w:szCs w:val="22"/>
              </w:rPr>
            </w:pPr>
          </w:p>
          <w:p w14:paraId="020595D6" w14:textId="0205BAC0" w:rsidR="0014603B" w:rsidRPr="00C42E96" w:rsidRDefault="0014603B" w:rsidP="000D6866">
            <w:pPr>
              <w:spacing w:before="0" w:after="0"/>
              <w:rPr>
                <w:rFonts w:cs="Arial"/>
                <w:szCs w:val="22"/>
              </w:rPr>
            </w:pPr>
            <w:r w:rsidRPr="00C42E96">
              <w:rPr>
                <w:rFonts w:cs="Arial"/>
                <w:szCs w:val="22"/>
              </w:rPr>
              <w:t xml:space="preserve">Identified </w:t>
            </w:r>
            <w:r w:rsidRPr="00C42E96">
              <w:rPr>
                <w:rFonts w:cs="Arial"/>
                <w:b/>
                <w:szCs w:val="22"/>
              </w:rPr>
              <w:t>all</w:t>
            </w:r>
            <w:r w:rsidRPr="00C42E96">
              <w:rPr>
                <w:rFonts w:cs="Arial"/>
                <w:szCs w:val="22"/>
              </w:rPr>
              <w:t xml:space="preserve"> personnel who could be harmed by </w:t>
            </w:r>
            <w:r w:rsidRPr="00C42E96">
              <w:rPr>
                <w:rFonts w:cs="Arial"/>
                <w:b/>
                <w:szCs w:val="22"/>
              </w:rPr>
              <w:t>each</w:t>
            </w:r>
            <w:r w:rsidRPr="00C42E96">
              <w:rPr>
                <w:rFonts w:cs="Arial"/>
                <w:szCs w:val="22"/>
              </w:rPr>
              <w:t xml:space="preserve"> hazard.</w:t>
            </w:r>
          </w:p>
          <w:p w14:paraId="3986C379" w14:textId="77777777" w:rsidR="000D6866" w:rsidRPr="00C42E96" w:rsidRDefault="000D6866" w:rsidP="000D6866">
            <w:pPr>
              <w:spacing w:before="0" w:after="0"/>
              <w:rPr>
                <w:rFonts w:cs="Arial"/>
                <w:szCs w:val="22"/>
              </w:rPr>
            </w:pPr>
          </w:p>
          <w:p w14:paraId="2B51F1FC" w14:textId="3FB61FA8" w:rsidR="0014603B" w:rsidRPr="00C42E96" w:rsidRDefault="0014603B" w:rsidP="000D6866">
            <w:pPr>
              <w:spacing w:before="0" w:after="0"/>
              <w:rPr>
                <w:rFonts w:cs="Arial"/>
                <w:szCs w:val="22"/>
              </w:rPr>
            </w:pPr>
            <w:r w:rsidRPr="00C42E96">
              <w:rPr>
                <w:rFonts w:cs="Arial"/>
                <w:szCs w:val="22"/>
              </w:rPr>
              <w:t xml:space="preserve">Described </w:t>
            </w:r>
            <w:r w:rsidRPr="00C42E96">
              <w:rPr>
                <w:rFonts w:cs="Arial"/>
                <w:b/>
                <w:szCs w:val="22"/>
              </w:rPr>
              <w:t>completely</w:t>
            </w:r>
            <w:r w:rsidRPr="00C42E96">
              <w:rPr>
                <w:rFonts w:cs="Arial"/>
                <w:szCs w:val="22"/>
              </w:rPr>
              <w:t xml:space="preserve"> appropriate preventative measures for </w:t>
            </w:r>
            <w:r w:rsidRPr="00C42E96">
              <w:rPr>
                <w:rFonts w:cs="Arial"/>
                <w:b/>
                <w:szCs w:val="22"/>
              </w:rPr>
              <w:t>all</w:t>
            </w:r>
            <w:r w:rsidRPr="00C42E96">
              <w:rPr>
                <w:rFonts w:cs="Arial"/>
                <w:szCs w:val="22"/>
              </w:rPr>
              <w:t xml:space="preserve"> the hazards which could be </w:t>
            </w:r>
            <w:r w:rsidRPr="00C42E96">
              <w:rPr>
                <w:rFonts w:cs="Arial"/>
                <w:b/>
                <w:szCs w:val="22"/>
              </w:rPr>
              <w:t>reasonabl</w:t>
            </w:r>
            <w:r w:rsidR="005B07D1" w:rsidRPr="00C42E96">
              <w:rPr>
                <w:rFonts w:cs="Arial"/>
                <w:b/>
                <w:szCs w:val="22"/>
              </w:rPr>
              <w:t>y</w:t>
            </w:r>
            <w:r w:rsidRPr="00C42E96">
              <w:rPr>
                <w:rFonts w:cs="Arial"/>
                <w:szCs w:val="22"/>
              </w:rPr>
              <w:t xml:space="preserve"> anticipated.</w:t>
            </w:r>
          </w:p>
          <w:p w14:paraId="70632EB6" w14:textId="77777777" w:rsidR="000D6866" w:rsidRPr="00C42E96" w:rsidRDefault="000D6866" w:rsidP="000D6866">
            <w:pPr>
              <w:spacing w:before="0" w:after="0"/>
              <w:rPr>
                <w:rFonts w:cs="Arial"/>
                <w:szCs w:val="22"/>
              </w:rPr>
            </w:pPr>
          </w:p>
          <w:p w14:paraId="01BD0FB8" w14:textId="393CE67D" w:rsidR="0014603B" w:rsidRPr="00C42E96" w:rsidRDefault="0014603B" w:rsidP="000D6866">
            <w:pPr>
              <w:spacing w:before="0" w:after="0"/>
              <w:rPr>
                <w:rFonts w:cs="Arial"/>
                <w:szCs w:val="22"/>
              </w:rPr>
            </w:pPr>
            <w:r w:rsidRPr="00C42E96">
              <w:rPr>
                <w:rFonts w:cs="Arial"/>
                <w:szCs w:val="22"/>
              </w:rPr>
              <w:t xml:space="preserve">Used </w:t>
            </w:r>
            <w:r w:rsidRPr="00C42E96">
              <w:rPr>
                <w:rFonts w:cs="Arial"/>
                <w:b/>
                <w:szCs w:val="22"/>
              </w:rPr>
              <w:t>appropriate</w:t>
            </w:r>
            <w:r w:rsidRPr="00C42E96">
              <w:rPr>
                <w:rFonts w:cs="Arial"/>
                <w:szCs w:val="22"/>
              </w:rPr>
              <w:t xml:space="preserve"> terminology </w:t>
            </w:r>
            <w:r w:rsidRPr="00C42E96">
              <w:rPr>
                <w:rFonts w:cs="Arial"/>
                <w:b/>
                <w:szCs w:val="22"/>
              </w:rPr>
              <w:t>consistently</w:t>
            </w:r>
            <w:r w:rsidRPr="00C42E96">
              <w:rPr>
                <w:rFonts w:cs="Arial"/>
                <w:szCs w:val="22"/>
              </w:rPr>
              <w:t xml:space="preserve"> and communicated </w:t>
            </w:r>
            <w:r w:rsidRPr="00C42E96">
              <w:rPr>
                <w:rFonts w:cs="Arial"/>
                <w:b/>
                <w:szCs w:val="22"/>
              </w:rPr>
              <w:t>clearly</w:t>
            </w:r>
            <w:r w:rsidRPr="00C42E96">
              <w:rPr>
                <w:rFonts w:cs="Arial"/>
                <w:szCs w:val="22"/>
              </w:rPr>
              <w:t xml:space="preserve"> throughout.</w:t>
            </w:r>
          </w:p>
        </w:tc>
      </w:tr>
      <w:tr w:rsidR="0014603B" w:rsidRPr="00217E8C" w14:paraId="1601719B" w14:textId="77777777" w:rsidTr="00922D0E">
        <w:trPr>
          <w:cantSplit/>
          <w:trHeight w:val="1060"/>
        </w:trPr>
        <w:tc>
          <w:tcPr>
            <w:tcW w:w="1381" w:type="dxa"/>
            <w:shd w:val="clear" w:color="auto" w:fill="D9D9D9" w:themeFill="background1" w:themeFillShade="D9"/>
          </w:tcPr>
          <w:p w14:paraId="140A22D5" w14:textId="77777777" w:rsidR="0014603B" w:rsidRPr="00C42E96" w:rsidRDefault="0014603B" w:rsidP="000D6866">
            <w:pPr>
              <w:spacing w:before="0" w:after="0"/>
              <w:rPr>
                <w:rFonts w:cs="Arial"/>
                <w:szCs w:val="22"/>
              </w:rPr>
            </w:pPr>
            <w:r w:rsidRPr="00C42E96">
              <w:rPr>
                <w:rFonts w:cs="Arial"/>
                <w:szCs w:val="22"/>
              </w:rPr>
              <w:t>Band 3</w:t>
            </w:r>
            <w:r w:rsidRPr="00C42E96">
              <w:rPr>
                <w:rFonts w:cs="Arial"/>
                <w:szCs w:val="22"/>
              </w:rPr>
              <w:br/>
              <w:t>(Merit)</w:t>
            </w:r>
          </w:p>
        </w:tc>
        <w:tc>
          <w:tcPr>
            <w:tcW w:w="8993" w:type="dxa"/>
            <w:shd w:val="clear" w:color="auto" w:fill="auto"/>
          </w:tcPr>
          <w:p w14:paraId="63E6F2C9" w14:textId="77777777" w:rsidR="0014603B" w:rsidRPr="00C42E96" w:rsidRDefault="0014603B" w:rsidP="000D6866">
            <w:pPr>
              <w:spacing w:before="0" w:after="0"/>
              <w:rPr>
                <w:rFonts w:cs="Arial"/>
                <w:szCs w:val="22"/>
              </w:rPr>
            </w:pPr>
            <w:r w:rsidRPr="00C42E96">
              <w:rPr>
                <w:rFonts w:cs="Arial"/>
                <w:szCs w:val="22"/>
              </w:rPr>
              <w:t xml:space="preserve">Considered </w:t>
            </w:r>
            <w:r w:rsidRPr="00C42E96">
              <w:rPr>
                <w:rFonts w:cs="Arial"/>
                <w:b/>
                <w:szCs w:val="22"/>
              </w:rPr>
              <w:t>most</w:t>
            </w:r>
            <w:r w:rsidRPr="00C42E96">
              <w:rPr>
                <w:rFonts w:cs="Arial"/>
                <w:szCs w:val="22"/>
              </w:rPr>
              <w:t xml:space="preserve"> hazards which could be </w:t>
            </w:r>
            <w:r w:rsidRPr="00C42E96">
              <w:rPr>
                <w:rFonts w:cs="Arial"/>
                <w:b/>
                <w:szCs w:val="22"/>
              </w:rPr>
              <w:t>reasonably</w:t>
            </w:r>
            <w:r w:rsidRPr="00C42E96">
              <w:rPr>
                <w:rFonts w:cs="Arial"/>
                <w:szCs w:val="22"/>
              </w:rPr>
              <w:t xml:space="preserve"> anticipated and where </w:t>
            </w:r>
            <w:r w:rsidRPr="00C42E96">
              <w:rPr>
                <w:rFonts w:cs="Arial"/>
                <w:b/>
                <w:szCs w:val="22"/>
              </w:rPr>
              <w:t>mostly</w:t>
            </w:r>
            <w:r w:rsidRPr="00C42E96">
              <w:rPr>
                <w:rFonts w:cs="Arial"/>
                <w:szCs w:val="22"/>
              </w:rPr>
              <w:t xml:space="preserve"> relevant to this activity.</w:t>
            </w:r>
          </w:p>
          <w:p w14:paraId="4BB9FD72" w14:textId="77777777" w:rsidR="000D6866" w:rsidRPr="00C42E96" w:rsidRDefault="000D6866" w:rsidP="000D6866">
            <w:pPr>
              <w:spacing w:before="0" w:after="0"/>
              <w:rPr>
                <w:rFonts w:cs="Arial"/>
                <w:szCs w:val="22"/>
              </w:rPr>
            </w:pPr>
          </w:p>
          <w:p w14:paraId="2DFCE5B5" w14:textId="2BA74976" w:rsidR="0014603B" w:rsidRPr="00C42E96" w:rsidRDefault="0014603B" w:rsidP="000D6866">
            <w:pPr>
              <w:spacing w:before="0" w:after="0"/>
              <w:rPr>
                <w:rFonts w:cs="Arial"/>
                <w:szCs w:val="22"/>
              </w:rPr>
            </w:pPr>
            <w:r w:rsidRPr="00C42E96">
              <w:rPr>
                <w:rFonts w:cs="Arial"/>
                <w:szCs w:val="22"/>
              </w:rPr>
              <w:t xml:space="preserve">Identified </w:t>
            </w:r>
            <w:r w:rsidRPr="00C42E96">
              <w:rPr>
                <w:rFonts w:cs="Arial"/>
                <w:b/>
                <w:szCs w:val="22"/>
              </w:rPr>
              <w:t>most</w:t>
            </w:r>
            <w:r w:rsidRPr="00C42E96">
              <w:rPr>
                <w:rFonts w:cs="Arial"/>
                <w:szCs w:val="22"/>
              </w:rPr>
              <w:t xml:space="preserve"> personnel who could be harmed by </w:t>
            </w:r>
            <w:r w:rsidRPr="00C42E96">
              <w:rPr>
                <w:rFonts w:cs="Arial"/>
                <w:b/>
                <w:szCs w:val="22"/>
              </w:rPr>
              <w:t>most</w:t>
            </w:r>
            <w:r w:rsidRPr="00C42E96">
              <w:rPr>
                <w:rFonts w:cs="Arial"/>
                <w:szCs w:val="22"/>
              </w:rPr>
              <w:t xml:space="preserve"> of the hazards.</w:t>
            </w:r>
          </w:p>
          <w:p w14:paraId="0836715A" w14:textId="77777777" w:rsidR="000D6866" w:rsidRPr="00C42E96" w:rsidRDefault="000D6866" w:rsidP="000D6866">
            <w:pPr>
              <w:spacing w:before="0" w:after="0"/>
              <w:rPr>
                <w:rFonts w:cs="Arial"/>
                <w:szCs w:val="22"/>
              </w:rPr>
            </w:pPr>
          </w:p>
          <w:p w14:paraId="5A051EAE" w14:textId="2F952843" w:rsidR="0014603B" w:rsidRPr="00C42E96" w:rsidRDefault="0014603B" w:rsidP="000D6866">
            <w:pPr>
              <w:spacing w:before="0" w:after="0"/>
              <w:rPr>
                <w:rFonts w:cs="Arial"/>
                <w:szCs w:val="22"/>
              </w:rPr>
            </w:pPr>
            <w:r w:rsidRPr="00C42E96">
              <w:rPr>
                <w:rFonts w:cs="Arial"/>
                <w:szCs w:val="22"/>
              </w:rPr>
              <w:t xml:space="preserve">Described </w:t>
            </w:r>
            <w:r w:rsidRPr="00C42E96">
              <w:rPr>
                <w:rFonts w:cs="Arial"/>
                <w:b/>
                <w:szCs w:val="22"/>
              </w:rPr>
              <w:t>mostly</w:t>
            </w:r>
            <w:r w:rsidRPr="00C42E96">
              <w:rPr>
                <w:rFonts w:cs="Arial"/>
                <w:szCs w:val="22"/>
              </w:rPr>
              <w:t xml:space="preserve"> appropriate preventative measures for </w:t>
            </w:r>
            <w:r w:rsidRPr="00C42E96">
              <w:rPr>
                <w:rFonts w:cs="Arial"/>
                <w:b/>
                <w:szCs w:val="22"/>
              </w:rPr>
              <w:t>most</w:t>
            </w:r>
            <w:r w:rsidRPr="00C42E96">
              <w:rPr>
                <w:rFonts w:cs="Arial"/>
                <w:szCs w:val="22"/>
              </w:rPr>
              <w:t xml:space="preserve"> of the hazards which could be </w:t>
            </w:r>
            <w:r w:rsidRPr="00C42E96">
              <w:rPr>
                <w:rFonts w:cs="Arial"/>
                <w:b/>
                <w:szCs w:val="22"/>
              </w:rPr>
              <w:t>reasonably</w:t>
            </w:r>
            <w:r w:rsidRPr="00C42E96">
              <w:rPr>
                <w:rFonts w:cs="Arial"/>
                <w:szCs w:val="22"/>
              </w:rPr>
              <w:t xml:space="preserve"> anticipated.</w:t>
            </w:r>
          </w:p>
          <w:p w14:paraId="363BCF86" w14:textId="77777777" w:rsidR="000D6866" w:rsidRPr="00C42E96" w:rsidRDefault="000D6866" w:rsidP="000D6866">
            <w:pPr>
              <w:spacing w:before="0" w:after="0"/>
              <w:rPr>
                <w:rFonts w:cs="Arial"/>
                <w:szCs w:val="22"/>
              </w:rPr>
            </w:pPr>
          </w:p>
          <w:p w14:paraId="1176CF75" w14:textId="0F727D41" w:rsidR="0014603B" w:rsidRPr="00C42E96" w:rsidRDefault="0014603B" w:rsidP="000D6866">
            <w:pPr>
              <w:spacing w:before="0" w:after="0"/>
              <w:rPr>
                <w:rFonts w:cs="Arial"/>
                <w:szCs w:val="22"/>
              </w:rPr>
            </w:pPr>
            <w:r w:rsidRPr="00C42E96">
              <w:rPr>
                <w:rFonts w:cs="Arial"/>
                <w:szCs w:val="22"/>
              </w:rPr>
              <w:t xml:space="preserve">Used </w:t>
            </w:r>
            <w:r w:rsidRPr="00C42E96">
              <w:rPr>
                <w:rFonts w:cs="Arial"/>
                <w:b/>
                <w:szCs w:val="22"/>
              </w:rPr>
              <w:t>mostly</w:t>
            </w:r>
            <w:r w:rsidRPr="00C42E96">
              <w:rPr>
                <w:rFonts w:cs="Arial"/>
                <w:szCs w:val="22"/>
              </w:rPr>
              <w:t xml:space="preserve"> </w:t>
            </w:r>
            <w:r w:rsidRPr="00C42E96">
              <w:rPr>
                <w:rFonts w:cs="Arial"/>
                <w:b/>
                <w:szCs w:val="22"/>
              </w:rPr>
              <w:t>appropriate</w:t>
            </w:r>
            <w:r w:rsidRPr="00C42E96">
              <w:rPr>
                <w:rFonts w:cs="Arial"/>
                <w:szCs w:val="22"/>
              </w:rPr>
              <w:t xml:space="preserve"> terminology </w:t>
            </w:r>
            <w:r w:rsidRPr="00C42E96">
              <w:rPr>
                <w:rFonts w:cs="Arial"/>
                <w:b/>
                <w:szCs w:val="22"/>
              </w:rPr>
              <w:t>most</w:t>
            </w:r>
            <w:r w:rsidRPr="00C42E96">
              <w:rPr>
                <w:rFonts w:cs="Arial"/>
                <w:szCs w:val="22"/>
              </w:rPr>
              <w:t xml:space="preserve"> of the time and </w:t>
            </w:r>
            <w:proofErr w:type="gramStart"/>
            <w:r w:rsidRPr="00C42E96">
              <w:rPr>
                <w:rFonts w:cs="Arial"/>
                <w:szCs w:val="22"/>
              </w:rPr>
              <w:t>communicated clearly</w:t>
            </w:r>
            <w:proofErr w:type="gramEnd"/>
            <w:r w:rsidRPr="00C42E96">
              <w:rPr>
                <w:rFonts w:cs="Arial"/>
                <w:szCs w:val="22"/>
              </w:rPr>
              <w:t xml:space="preserve"> </w:t>
            </w:r>
            <w:r w:rsidRPr="00C42E96">
              <w:rPr>
                <w:rFonts w:cs="Arial"/>
                <w:b/>
                <w:szCs w:val="22"/>
              </w:rPr>
              <w:t>most</w:t>
            </w:r>
            <w:r w:rsidRPr="00C42E96">
              <w:rPr>
                <w:rFonts w:cs="Arial"/>
                <w:szCs w:val="22"/>
              </w:rPr>
              <w:t xml:space="preserve"> of the time.</w:t>
            </w:r>
          </w:p>
        </w:tc>
      </w:tr>
      <w:tr w:rsidR="0014603B" w:rsidRPr="00217E8C" w14:paraId="6AA67E34" w14:textId="77777777" w:rsidTr="00922D0E">
        <w:trPr>
          <w:cantSplit/>
          <w:trHeight w:val="1060"/>
        </w:trPr>
        <w:tc>
          <w:tcPr>
            <w:tcW w:w="1381" w:type="dxa"/>
            <w:shd w:val="clear" w:color="auto" w:fill="D9D9D9" w:themeFill="background1" w:themeFillShade="D9"/>
          </w:tcPr>
          <w:p w14:paraId="50700054" w14:textId="77777777" w:rsidR="0014603B" w:rsidRPr="00C42E96" w:rsidRDefault="0014603B" w:rsidP="000D6866">
            <w:pPr>
              <w:spacing w:before="0" w:after="0"/>
              <w:rPr>
                <w:rFonts w:cs="Arial"/>
                <w:szCs w:val="22"/>
              </w:rPr>
            </w:pPr>
            <w:r w:rsidRPr="00C42E96">
              <w:rPr>
                <w:rFonts w:cs="Arial"/>
                <w:szCs w:val="22"/>
              </w:rPr>
              <w:t>Band 2</w:t>
            </w:r>
            <w:r w:rsidRPr="00C42E96">
              <w:rPr>
                <w:rFonts w:cs="Arial"/>
                <w:szCs w:val="22"/>
              </w:rPr>
              <w:br/>
              <w:t>(Pass)</w:t>
            </w:r>
          </w:p>
        </w:tc>
        <w:tc>
          <w:tcPr>
            <w:tcW w:w="8993" w:type="dxa"/>
            <w:shd w:val="clear" w:color="auto" w:fill="auto"/>
          </w:tcPr>
          <w:p w14:paraId="73C9791E" w14:textId="11B5FD01" w:rsidR="0014603B" w:rsidRPr="00C42E96" w:rsidRDefault="0014603B" w:rsidP="000D6866">
            <w:pPr>
              <w:spacing w:before="0" w:after="0"/>
              <w:rPr>
                <w:rFonts w:cs="Arial"/>
                <w:szCs w:val="22"/>
              </w:rPr>
            </w:pPr>
            <w:r w:rsidRPr="00C42E96">
              <w:rPr>
                <w:rFonts w:cs="Arial"/>
                <w:szCs w:val="22"/>
              </w:rPr>
              <w:t xml:space="preserve">Considered </w:t>
            </w:r>
            <w:r w:rsidRPr="00C42E96">
              <w:rPr>
                <w:rFonts w:cs="Arial"/>
                <w:b/>
                <w:szCs w:val="22"/>
              </w:rPr>
              <w:t>some</w:t>
            </w:r>
            <w:r w:rsidRPr="00C42E96">
              <w:rPr>
                <w:rFonts w:cs="Arial"/>
                <w:szCs w:val="22"/>
              </w:rPr>
              <w:t xml:space="preserve"> hazard which could be </w:t>
            </w:r>
            <w:r w:rsidRPr="00C42E96">
              <w:rPr>
                <w:rFonts w:cs="Arial"/>
                <w:b/>
                <w:szCs w:val="22"/>
              </w:rPr>
              <w:t>reasonably</w:t>
            </w:r>
            <w:r w:rsidRPr="00C42E96">
              <w:rPr>
                <w:rFonts w:cs="Arial"/>
                <w:szCs w:val="22"/>
              </w:rPr>
              <w:t xml:space="preserve"> anticipated and where </w:t>
            </w:r>
            <w:r w:rsidRPr="00C42E96">
              <w:rPr>
                <w:rFonts w:cs="Arial"/>
                <w:b/>
                <w:szCs w:val="22"/>
              </w:rPr>
              <w:t>mostly</w:t>
            </w:r>
            <w:r w:rsidRPr="00C42E96">
              <w:rPr>
                <w:rFonts w:cs="Arial"/>
                <w:szCs w:val="22"/>
              </w:rPr>
              <w:t xml:space="preserve"> relevant to this activity</w:t>
            </w:r>
            <w:r w:rsidR="00976A8E">
              <w:rPr>
                <w:rFonts w:cs="Arial"/>
                <w:szCs w:val="22"/>
              </w:rPr>
              <w:t>.</w:t>
            </w:r>
          </w:p>
          <w:p w14:paraId="6861EA9D" w14:textId="77777777" w:rsidR="000D6866" w:rsidRPr="00C42E96" w:rsidRDefault="000D6866" w:rsidP="000D6866">
            <w:pPr>
              <w:spacing w:before="0" w:after="0"/>
              <w:rPr>
                <w:rFonts w:cs="Arial"/>
                <w:szCs w:val="22"/>
              </w:rPr>
            </w:pPr>
          </w:p>
          <w:p w14:paraId="1338759A" w14:textId="6E1CF7F9" w:rsidR="0014603B" w:rsidRPr="00C42E96" w:rsidRDefault="0014603B" w:rsidP="000D6866">
            <w:pPr>
              <w:spacing w:before="0" w:after="0"/>
              <w:rPr>
                <w:rFonts w:cs="Arial"/>
                <w:szCs w:val="22"/>
              </w:rPr>
            </w:pPr>
            <w:r w:rsidRPr="00C42E96">
              <w:rPr>
                <w:rFonts w:cs="Arial"/>
                <w:szCs w:val="22"/>
              </w:rPr>
              <w:t xml:space="preserve">Identified </w:t>
            </w:r>
            <w:r w:rsidRPr="00C42E96">
              <w:rPr>
                <w:rFonts w:cs="Arial"/>
                <w:b/>
                <w:szCs w:val="22"/>
              </w:rPr>
              <w:t>some</w:t>
            </w:r>
            <w:r w:rsidRPr="00C42E96">
              <w:rPr>
                <w:rFonts w:cs="Arial"/>
                <w:szCs w:val="22"/>
              </w:rPr>
              <w:t xml:space="preserve"> personnel who could be harmed by </w:t>
            </w:r>
            <w:r w:rsidRPr="00C42E96">
              <w:rPr>
                <w:rFonts w:cs="Arial"/>
                <w:b/>
                <w:szCs w:val="22"/>
              </w:rPr>
              <w:t>some</w:t>
            </w:r>
            <w:r w:rsidRPr="00C42E96">
              <w:rPr>
                <w:rFonts w:cs="Arial"/>
                <w:szCs w:val="22"/>
              </w:rPr>
              <w:t xml:space="preserve"> of the hazards.</w:t>
            </w:r>
          </w:p>
          <w:p w14:paraId="23CF9893" w14:textId="77777777" w:rsidR="000D6866" w:rsidRPr="00C42E96" w:rsidRDefault="000D6866" w:rsidP="000D6866">
            <w:pPr>
              <w:spacing w:before="0" w:after="0"/>
              <w:rPr>
                <w:rFonts w:cs="Arial"/>
                <w:szCs w:val="22"/>
              </w:rPr>
            </w:pPr>
          </w:p>
          <w:p w14:paraId="7804589A" w14:textId="71389C43" w:rsidR="0014603B" w:rsidRPr="00C42E96" w:rsidRDefault="0014603B" w:rsidP="000D6866">
            <w:pPr>
              <w:spacing w:before="0" w:after="0"/>
              <w:rPr>
                <w:rFonts w:cs="Arial"/>
                <w:szCs w:val="22"/>
              </w:rPr>
            </w:pPr>
            <w:r w:rsidRPr="00C42E96">
              <w:rPr>
                <w:rFonts w:cs="Arial"/>
                <w:szCs w:val="22"/>
              </w:rPr>
              <w:t xml:space="preserve">Describe </w:t>
            </w:r>
            <w:r w:rsidRPr="00C42E96">
              <w:rPr>
                <w:rFonts w:cs="Arial"/>
                <w:b/>
                <w:szCs w:val="22"/>
              </w:rPr>
              <w:t xml:space="preserve">mostly </w:t>
            </w:r>
            <w:r w:rsidRPr="00C42E96">
              <w:rPr>
                <w:rFonts w:cs="Arial"/>
                <w:szCs w:val="22"/>
              </w:rPr>
              <w:t>appropriate measures for some of the hazards which could be reasonably anticipated.</w:t>
            </w:r>
          </w:p>
          <w:p w14:paraId="7ED94BA9" w14:textId="77777777" w:rsidR="000D6866" w:rsidRPr="00C42E96" w:rsidRDefault="000D6866" w:rsidP="000D6866">
            <w:pPr>
              <w:spacing w:before="0" w:after="0"/>
              <w:rPr>
                <w:rFonts w:cs="Arial"/>
                <w:szCs w:val="22"/>
              </w:rPr>
            </w:pPr>
          </w:p>
          <w:p w14:paraId="59C80CF8" w14:textId="255D141C" w:rsidR="0014603B" w:rsidRPr="00C42E96" w:rsidRDefault="0014603B" w:rsidP="000D6866">
            <w:pPr>
              <w:spacing w:before="0" w:after="0"/>
              <w:rPr>
                <w:rFonts w:cs="Arial"/>
                <w:szCs w:val="22"/>
              </w:rPr>
            </w:pPr>
            <w:r w:rsidRPr="00C42E96">
              <w:rPr>
                <w:rFonts w:cs="Arial"/>
                <w:szCs w:val="22"/>
              </w:rPr>
              <w:t xml:space="preserve">Used </w:t>
            </w:r>
            <w:r w:rsidRPr="00C42E96">
              <w:rPr>
                <w:rFonts w:cs="Arial"/>
                <w:b/>
                <w:szCs w:val="22"/>
              </w:rPr>
              <w:t>some</w:t>
            </w:r>
            <w:r w:rsidRPr="00C42E96">
              <w:rPr>
                <w:rFonts w:cs="Arial"/>
                <w:szCs w:val="22"/>
              </w:rPr>
              <w:t xml:space="preserve"> </w:t>
            </w:r>
            <w:r w:rsidRPr="00C42E96">
              <w:rPr>
                <w:rFonts w:cs="Arial"/>
                <w:b/>
                <w:szCs w:val="22"/>
              </w:rPr>
              <w:t>appropriate</w:t>
            </w:r>
            <w:r w:rsidRPr="00C42E96">
              <w:rPr>
                <w:rFonts w:cs="Arial"/>
                <w:szCs w:val="22"/>
              </w:rPr>
              <w:t xml:space="preserve"> terminology </w:t>
            </w:r>
            <w:r w:rsidRPr="00C42E96">
              <w:rPr>
                <w:rFonts w:cs="Arial"/>
                <w:b/>
                <w:szCs w:val="22"/>
              </w:rPr>
              <w:t>some</w:t>
            </w:r>
            <w:r w:rsidRPr="00C42E96">
              <w:rPr>
                <w:rFonts w:cs="Arial"/>
                <w:szCs w:val="22"/>
              </w:rPr>
              <w:t xml:space="preserve"> of the time and </w:t>
            </w:r>
            <w:proofErr w:type="gramStart"/>
            <w:r w:rsidRPr="00C42E96">
              <w:rPr>
                <w:rFonts w:cs="Arial"/>
                <w:szCs w:val="22"/>
              </w:rPr>
              <w:t>communicated clearly</w:t>
            </w:r>
            <w:proofErr w:type="gramEnd"/>
            <w:r w:rsidRPr="00C42E96">
              <w:rPr>
                <w:rFonts w:cs="Arial"/>
                <w:szCs w:val="22"/>
              </w:rPr>
              <w:t xml:space="preserve"> </w:t>
            </w:r>
            <w:r w:rsidRPr="00C42E96">
              <w:rPr>
                <w:rFonts w:cs="Arial"/>
                <w:b/>
                <w:szCs w:val="22"/>
              </w:rPr>
              <w:t>some</w:t>
            </w:r>
            <w:r w:rsidRPr="00C42E96">
              <w:rPr>
                <w:rFonts w:cs="Arial"/>
                <w:szCs w:val="22"/>
              </w:rPr>
              <w:t xml:space="preserve"> of the time.</w:t>
            </w:r>
          </w:p>
        </w:tc>
      </w:tr>
      <w:tr w:rsidR="0014603B" w:rsidRPr="00217E8C" w14:paraId="4BEED523" w14:textId="77777777" w:rsidTr="00922D0E">
        <w:trPr>
          <w:cantSplit/>
          <w:trHeight w:val="1060"/>
        </w:trPr>
        <w:tc>
          <w:tcPr>
            <w:tcW w:w="1381" w:type="dxa"/>
            <w:shd w:val="clear" w:color="auto" w:fill="D9D9D9" w:themeFill="background1" w:themeFillShade="D9"/>
          </w:tcPr>
          <w:p w14:paraId="10447140" w14:textId="572A6D18" w:rsidR="0014603B" w:rsidRPr="00C42E96" w:rsidRDefault="0014603B" w:rsidP="000D6866">
            <w:pPr>
              <w:spacing w:before="0" w:after="0"/>
              <w:rPr>
                <w:rFonts w:cs="Arial"/>
                <w:szCs w:val="22"/>
              </w:rPr>
            </w:pPr>
            <w:r w:rsidRPr="00C42E96">
              <w:rPr>
                <w:rFonts w:cs="Arial"/>
                <w:szCs w:val="22"/>
              </w:rPr>
              <w:t>Band 1</w:t>
            </w:r>
            <w:r w:rsidRPr="00C42E96">
              <w:rPr>
                <w:rFonts w:cs="Arial"/>
                <w:szCs w:val="22"/>
              </w:rPr>
              <w:br/>
              <w:t>(Near</w:t>
            </w:r>
            <w:r w:rsidR="000D6866" w:rsidRPr="00C42E96">
              <w:rPr>
                <w:rFonts w:cs="Arial"/>
                <w:szCs w:val="22"/>
              </w:rPr>
              <w:t xml:space="preserve"> p</w:t>
            </w:r>
            <w:r w:rsidRPr="00C42E96">
              <w:rPr>
                <w:rFonts w:cs="Arial"/>
                <w:szCs w:val="22"/>
              </w:rPr>
              <w:t>ass)</w:t>
            </w:r>
          </w:p>
        </w:tc>
        <w:tc>
          <w:tcPr>
            <w:tcW w:w="8993" w:type="dxa"/>
            <w:shd w:val="clear" w:color="auto" w:fill="auto"/>
          </w:tcPr>
          <w:p w14:paraId="2CB96E5B" w14:textId="77777777" w:rsidR="0014603B" w:rsidRPr="00C42E96" w:rsidRDefault="0014603B" w:rsidP="000D6866">
            <w:pPr>
              <w:spacing w:before="0" w:after="0"/>
              <w:rPr>
                <w:rFonts w:cs="Arial"/>
                <w:szCs w:val="22"/>
              </w:rPr>
            </w:pPr>
            <w:r w:rsidRPr="00C42E96">
              <w:rPr>
                <w:rFonts w:cs="Arial"/>
                <w:szCs w:val="22"/>
              </w:rPr>
              <w:t xml:space="preserve">Consideration of hazards which could be </w:t>
            </w:r>
            <w:r w:rsidRPr="00C42E96">
              <w:rPr>
                <w:rFonts w:cs="Arial"/>
                <w:b/>
                <w:szCs w:val="22"/>
              </w:rPr>
              <w:t>reasonably</w:t>
            </w:r>
            <w:r w:rsidRPr="00C42E96">
              <w:rPr>
                <w:rFonts w:cs="Arial"/>
                <w:szCs w:val="22"/>
              </w:rPr>
              <w:t xml:space="preserve"> anticipated is very </w:t>
            </w:r>
            <w:r w:rsidRPr="00C42E96">
              <w:rPr>
                <w:rFonts w:cs="Arial"/>
                <w:b/>
                <w:szCs w:val="22"/>
              </w:rPr>
              <w:t xml:space="preserve">limited </w:t>
            </w:r>
            <w:r w:rsidRPr="00C42E96">
              <w:rPr>
                <w:rFonts w:cs="Arial"/>
                <w:szCs w:val="22"/>
              </w:rPr>
              <w:t xml:space="preserve">with </w:t>
            </w:r>
            <w:r w:rsidRPr="00C42E96">
              <w:rPr>
                <w:rFonts w:cs="Arial"/>
                <w:b/>
                <w:szCs w:val="22"/>
              </w:rPr>
              <w:t xml:space="preserve">significant </w:t>
            </w:r>
            <w:r w:rsidRPr="00C42E96">
              <w:rPr>
                <w:rFonts w:cs="Arial"/>
                <w:szCs w:val="22"/>
              </w:rPr>
              <w:t>omissions and with limited relevance to this activity.</w:t>
            </w:r>
          </w:p>
          <w:p w14:paraId="46EE96E3" w14:textId="77777777" w:rsidR="000D6866" w:rsidRPr="00C42E96" w:rsidRDefault="000D6866" w:rsidP="000D6866">
            <w:pPr>
              <w:spacing w:before="0" w:after="0"/>
              <w:rPr>
                <w:rFonts w:cs="Arial"/>
                <w:szCs w:val="22"/>
              </w:rPr>
            </w:pPr>
          </w:p>
          <w:p w14:paraId="60CB652F" w14:textId="0731DB00" w:rsidR="0014603B" w:rsidRPr="00C42E96" w:rsidRDefault="0014603B" w:rsidP="000D6866">
            <w:pPr>
              <w:spacing w:before="0" w:after="0"/>
              <w:rPr>
                <w:rFonts w:cs="Arial"/>
                <w:b/>
                <w:szCs w:val="22"/>
              </w:rPr>
            </w:pPr>
            <w:r w:rsidRPr="00C42E96">
              <w:rPr>
                <w:rFonts w:cs="Arial"/>
                <w:szCs w:val="22"/>
              </w:rPr>
              <w:t>Identifi</w:t>
            </w:r>
            <w:r w:rsidR="4DE569C7" w:rsidRPr="00C42E96">
              <w:rPr>
                <w:rFonts w:cs="Arial"/>
                <w:szCs w:val="22"/>
              </w:rPr>
              <w:t>cation</w:t>
            </w:r>
            <w:r w:rsidRPr="00C42E96">
              <w:rPr>
                <w:rFonts w:cs="Arial"/>
                <w:szCs w:val="22"/>
              </w:rPr>
              <w:t xml:space="preserve"> of personnel who could be harmed is </w:t>
            </w:r>
            <w:r w:rsidRPr="00C42E96">
              <w:rPr>
                <w:rFonts w:cs="Arial"/>
                <w:b/>
                <w:szCs w:val="22"/>
              </w:rPr>
              <w:t xml:space="preserve">very </w:t>
            </w:r>
            <w:r w:rsidRPr="00C42E96">
              <w:rPr>
                <w:rFonts w:cs="Arial"/>
                <w:szCs w:val="22"/>
              </w:rPr>
              <w:t>limited.</w:t>
            </w:r>
          </w:p>
          <w:p w14:paraId="2F029B12" w14:textId="77777777" w:rsidR="000D6866" w:rsidRPr="00C42E96" w:rsidRDefault="000D6866" w:rsidP="000D6866">
            <w:pPr>
              <w:spacing w:before="0" w:after="0"/>
              <w:rPr>
                <w:rFonts w:cs="Arial"/>
                <w:szCs w:val="22"/>
              </w:rPr>
            </w:pPr>
          </w:p>
          <w:p w14:paraId="75F5AAE4" w14:textId="4A1F54BC" w:rsidR="0014603B" w:rsidRPr="00C42E96" w:rsidRDefault="0014603B" w:rsidP="000D6866">
            <w:pPr>
              <w:spacing w:before="0" w:after="0"/>
              <w:rPr>
                <w:rFonts w:cs="Arial"/>
                <w:szCs w:val="22"/>
              </w:rPr>
            </w:pPr>
            <w:r w:rsidRPr="00C42E96">
              <w:rPr>
                <w:rFonts w:cs="Arial"/>
                <w:szCs w:val="22"/>
              </w:rPr>
              <w:t xml:space="preserve">Description of measures to prevent harm is </w:t>
            </w:r>
            <w:r w:rsidRPr="00C42E96">
              <w:rPr>
                <w:rFonts w:cs="Arial"/>
                <w:b/>
                <w:szCs w:val="22"/>
              </w:rPr>
              <w:t xml:space="preserve">very </w:t>
            </w:r>
            <w:r w:rsidRPr="00C42E96">
              <w:rPr>
                <w:rFonts w:cs="Arial"/>
                <w:szCs w:val="22"/>
              </w:rPr>
              <w:t xml:space="preserve">limited with </w:t>
            </w:r>
            <w:r w:rsidRPr="00C42E96">
              <w:rPr>
                <w:rFonts w:cs="Arial"/>
                <w:b/>
                <w:szCs w:val="22"/>
              </w:rPr>
              <w:t xml:space="preserve">significant </w:t>
            </w:r>
            <w:r w:rsidRPr="00C42E96">
              <w:rPr>
                <w:rFonts w:cs="Arial"/>
                <w:szCs w:val="22"/>
              </w:rPr>
              <w:t>omissions.</w:t>
            </w:r>
          </w:p>
          <w:p w14:paraId="381554A5" w14:textId="77777777" w:rsidR="000D6866" w:rsidRPr="00C42E96" w:rsidRDefault="000D6866" w:rsidP="000D6866">
            <w:pPr>
              <w:spacing w:before="0" w:after="0"/>
              <w:rPr>
                <w:rFonts w:cs="Arial"/>
                <w:szCs w:val="22"/>
              </w:rPr>
            </w:pPr>
          </w:p>
          <w:p w14:paraId="6CA9DF77" w14:textId="1203D52A" w:rsidR="0014603B" w:rsidRPr="00C42E96" w:rsidRDefault="0014603B" w:rsidP="000D6866">
            <w:pPr>
              <w:spacing w:before="0" w:after="0"/>
              <w:rPr>
                <w:rFonts w:cs="Arial"/>
                <w:szCs w:val="22"/>
              </w:rPr>
            </w:pPr>
            <w:r w:rsidRPr="00C42E96">
              <w:rPr>
                <w:rFonts w:cs="Arial"/>
                <w:szCs w:val="22"/>
              </w:rPr>
              <w:t xml:space="preserve">Terminology was </w:t>
            </w:r>
            <w:r w:rsidRPr="00C42E96">
              <w:rPr>
                <w:rFonts w:cs="Arial"/>
                <w:b/>
                <w:szCs w:val="22"/>
              </w:rPr>
              <w:t>often</w:t>
            </w:r>
            <w:r w:rsidRPr="00C42E96">
              <w:rPr>
                <w:rFonts w:cs="Arial"/>
                <w:szCs w:val="22"/>
              </w:rPr>
              <w:t xml:space="preserve"> unclear and </w:t>
            </w:r>
            <w:r w:rsidRPr="00C42E96">
              <w:rPr>
                <w:rFonts w:cs="Arial"/>
                <w:b/>
                <w:szCs w:val="22"/>
              </w:rPr>
              <w:t>often not</w:t>
            </w:r>
            <w:r w:rsidRPr="00C42E96">
              <w:rPr>
                <w:rFonts w:cs="Arial"/>
                <w:szCs w:val="22"/>
              </w:rPr>
              <w:t xml:space="preserve"> </w:t>
            </w:r>
            <w:r w:rsidRPr="00C42E96">
              <w:rPr>
                <w:rFonts w:cs="Arial"/>
                <w:b/>
                <w:szCs w:val="22"/>
              </w:rPr>
              <w:t>appropriate</w:t>
            </w:r>
            <w:r w:rsidRPr="00C42E96">
              <w:rPr>
                <w:rFonts w:cs="Arial"/>
                <w:szCs w:val="22"/>
              </w:rPr>
              <w:t>.</w:t>
            </w:r>
          </w:p>
        </w:tc>
      </w:tr>
      <w:tr w:rsidR="0014603B" w:rsidRPr="00217E8C" w14:paraId="5F93CEBC" w14:textId="77777777" w:rsidTr="00922D0E">
        <w:trPr>
          <w:cantSplit/>
          <w:trHeight w:val="72"/>
        </w:trPr>
        <w:tc>
          <w:tcPr>
            <w:tcW w:w="1381" w:type="dxa"/>
            <w:shd w:val="clear" w:color="auto" w:fill="D9D9D9" w:themeFill="background1" w:themeFillShade="D9"/>
          </w:tcPr>
          <w:p w14:paraId="247371C3" w14:textId="77777777" w:rsidR="0014603B" w:rsidRPr="00C42E96" w:rsidRDefault="0014603B" w:rsidP="000D6866">
            <w:pPr>
              <w:spacing w:before="0" w:after="0"/>
              <w:rPr>
                <w:rFonts w:cs="Arial"/>
                <w:szCs w:val="22"/>
              </w:rPr>
            </w:pPr>
            <w:r w:rsidRPr="00C42E96">
              <w:rPr>
                <w:rFonts w:cs="Arial"/>
                <w:szCs w:val="22"/>
              </w:rPr>
              <w:t>NYA</w:t>
            </w:r>
          </w:p>
        </w:tc>
        <w:tc>
          <w:tcPr>
            <w:tcW w:w="8993" w:type="dxa"/>
            <w:shd w:val="clear" w:color="auto" w:fill="auto"/>
          </w:tcPr>
          <w:p w14:paraId="7BE01BB4" w14:textId="77777777" w:rsidR="0014603B" w:rsidRPr="00C42E96" w:rsidRDefault="0014603B" w:rsidP="000D6866">
            <w:pPr>
              <w:spacing w:before="0" w:after="0"/>
              <w:rPr>
                <w:rFonts w:cs="Arial"/>
                <w:szCs w:val="22"/>
              </w:rPr>
            </w:pPr>
            <w:r w:rsidRPr="00C42E96">
              <w:rPr>
                <w:rFonts w:cs="Arial"/>
                <w:szCs w:val="22"/>
              </w:rPr>
              <w:t>No rewardable material</w:t>
            </w:r>
          </w:p>
        </w:tc>
      </w:tr>
    </w:tbl>
    <w:p w14:paraId="0B4C4494" w14:textId="225C89DF" w:rsidR="00C922A4" w:rsidRDefault="00C922A4" w:rsidP="008F1D00">
      <w:pPr>
        <w:pStyle w:val="Heading4"/>
        <w:spacing w:before="0" w:after="0"/>
        <w:rPr>
          <w:rFonts w:cs="Arial"/>
          <w:szCs w:val="22"/>
        </w:rPr>
      </w:pPr>
    </w:p>
    <w:p w14:paraId="5321E61C" w14:textId="77777777" w:rsidR="004D0282" w:rsidRPr="004D0282" w:rsidRDefault="004D0282" w:rsidP="008F1D00">
      <w:pPr>
        <w:spacing w:before="0" w:after="0"/>
      </w:pPr>
    </w:p>
    <w:p w14:paraId="446EF65C" w14:textId="10E06340" w:rsidR="0014603B" w:rsidRPr="00C42E96" w:rsidRDefault="0014603B" w:rsidP="00C922A4">
      <w:pPr>
        <w:pStyle w:val="Heading4"/>
        <w:spacing w:before="0" w:after="0"/>
        <w:rPr>
          <w:rFonts w:cs="Arial"/>
          <w:szCs w:val="22"/>
        </w:rPr>
      </w:pPr>
      <w:r w:rsidRPr="00C42E96">
        <w:rPr>
          <w:rFonts w:cs="Arial"/>
          <w:szCs w:val="22"/>
        </w:rPr>
        <w:lastRenderedPageBreak/>
        <w:t>Indicative content</w:t>
      </w:r>
    </w:p>
    <w:p w14:paraId="3932ACAA" w14:textId="77777777" w:rsidR="00C922A4" w:rsidRPr="00C42E96" w:rsidRDefault="00C922A4" w:rsidP="00C922A4">
      <w:pPr>
        <w:spacing w:before="0" w:after="0"/>
        <w:rPr>
          <w:rFonts w:cs="Arial"/>
          <w:szCs w:val="22"/>
        </w:rPr>
      </w:pPr>
    </w:p>
    <w:p w14:paraId="6FEE0F1F" w14:textId="7C225751" w:rsidR="0014603B" w:rsidRPr="00C42E96" w:rsidRDefault="00C922A4" w:rsidP="00C922A4">
      <w:pPr>
        <w:pStyle w:val="NCFE-Bullet-Short"/>
        <w:spacing w:before="0" w:after="0"/>
        <w:rPr>
          <w:rFonts w:cs="Arial"/>
          <w:szCs w:val="22"/>
        </w:rPr>
      </w:pPr>
      <w:r w:rsidRPr="00C42E96">
        <w:rPr>
          <w:rFonts w:cs="Arial"/>
          <w:szCs w:val="22"/>
        </w:rPr>
        <w:t>i</w:t>
      </w:r>
      <w:r w:rsidR="0014603B" w:rsidRPr="00C42E96">
        <w:rPr>
          <w:rFonts w:cs="Arial"/>
          <w:szCs w:val="22"/>
        </w:rPr>
        <w:t>dentification of potential hazards</w:t>
      </w:r>
    </w:p>
    <w:p w14:paraId="1AC70117" w14:textId="67E68107" w:rsidR="0014603B" w:rsidRPr="00C42E96" w:rsidRDefault="00C922A4" w:rsidP="00C922A4">
      <w:pPr>
        <w:pStyle w:val="NCFE-Bullet-Short"/>
        <w:spacing w:before="0" w:after="0"/>
        <w:rPr>
          <w:rFonts w:cs="Arial"/>
          <w:szCs w:val="22"/>
        </w:rPr>
      </w:pPr>
      <w:r w:rsidRPr="00C42E96">
        <w:rPr>
          <w:rFonts w:cs="Arial"/>
          <w:szCs w:val="22"/>
        </w:rPr>
        <w:t>i</w:t>
      </w:r>
      <w:r w:rsidR="0014603B" w:rsidRPr="00C42E96">
        <w:rPr>
          <w:rFonts w:cs="Arial"/>
          <w:szCs w:val="22"/>
        </w:rPr>
        <w:t>dentification of people who could potentially be harmed</w:t>
      </w:r>
    </w:p>
    <w:p w14:paraId="5F818753" w14:textId="4011D240" w:rsidR="0014603B" w:rsidRPr="00C42E96" w:rsidRDefault="00C922A4" w:rsidP="00C922A4">
      <w:pPr>
        <w:pStyle w:val="NCFE-Bullet-Short"/>
        <w:spacing w:before="0" w:after="0"/>
        <w:rPr>
          <w:rFonts w:cs="Arial"/>
          <w:szCs w:val="22"/>
        </w:rPr>
      </w:pPr>
      <w:r w:rsidRPr="00C42E96">
        <w:rPr>
          <w:rFonts w:cs="Arial"/>
          <w:szCs w:val="22"/>
        </w:rPr>
        <w:t>i</w:t>
      </w:r>
      <w:r w:rsidR="0014603B" w:rsidRPr="00C42E96">
        <w:rPr>
          <w:rFonts w:cs="Arial"/>
          <w:szCs w:val="22"/>
        </w:rPr>
        <w:t>dentification of appropriate preventative measures relevant to the procedures and environment</w:t>
      </w:r>
    </w:p>
    <w:p w14:paraId="5AC10B99" w14:textId="77777777" w:rsidR="00DE0930" w:rsidRPr="00C42E96" w:rsidRDefault="00DE0930" w:rsidP="009817C0">
      <w:pPr>
        <w:pStyle w:val="Heading1"/>
        <w:keepNext w:val="0"/>
        <w:keepLines w:val="0"/>
        <w:pageBreakBefore w:val="0"/>
        <w:spacing w:before="0" w:after="0"/>
        <w:rPr>
          <w:rFonts w:cs="Arial"/>
          <w:szCs w:val="22"/>
        </w:rPr>
      </w:pPr>
      <w:bookmarkStart w:id="2" w:name="_Toc74221565"/>
    </w:p>
    <w:p w14:paraId="07316F4C" w14:textId="4237338A" w:rsidR="0014603B" w:rsidRPr="00C42E96" w:rsidRDefault="009817C0" w:rsidP="009817C0">
      <w:pPr>
        <w:pStyle w:val="Heading1"/>
        <w:keepNext w:val="0"/>
        <w:keepLines w:val="0"/>
        <w:pageBreakBefore w:val="0"/>
        <w:spacing w:before="0" w:after="0"/>
        <w:rPr>
          <w:rFonts w:cs="Arial"/>
          <w:szCs w:val="22"/>
        </w:rPr>
      </w:pPr>
      <w:r w:rsidRPr="00C42E96">
        <w:rPr>
          <w:rFonts w:cs="Arial"/>
          <w:szCs w:val="22"/>
        </w:rPr>
        <w:t>T</w:t>
      </w:r>
      <w:r w:rsidR="0014603B" w:rsidRPr="00C42E96">
        <w:rPr>
          <w:rFonts w:cs="Arial"/>
          <w:szCs w:val="22"/>
        </w:rPr>
        <w:t>ask 1</w:t>
      </w:r>
      <w:r w:rsidR="00C922A4" w:rsidRPr="00C42E96">
        <w:rPr>
          <w:rFonts w:cs="Arial"/>
          <w:szCs w:val="22"/>
        </w:rPr>
        <w:t>(</w:t>
      </w:r>
      <w:r w:rsidR="1A6F6619" w:rsidRPr="00C42E96">
        <w:rPr>
          <w:rFonts w:cs="Arial"/>
          <w:szCs w:val="22"/>
        </w:rPr>
        <w:t>b</w:t>
      </w:r>
      <w:r w:rsidR="00C922A4" w:rsidRPr="00C42E96">
        <w:rPr>
          <w:rFonts w:cs="Arial"/>
          <w:szCs w:val="22"/>
        </w:rPr>
        <w:t>)</w:t>
      </w:r>
      <w:r w:rsidR="00643DFF" w:rsidRPr="00C42E96">
        <w:rPr>
          <w:rFonts w:cs="Arial"/>
          <w:szCs w:val="22"/>
        </w:rPr>
        <w:t>:</w:t>
      </w:r>
      <w:r w:rsidR="00C922A4" w:rsidRPr="00C42E96">
        <w:rPr>
          <w:rFonts w:cs="Arial"/>
          <w:szCs w:val="22"/>
        </w:rPr>
        <w:t xml:space="preserve"> </w:t>
      </w:r>
      <w:r w:rsidR="00002459" w:rsidRPr="00C42E96">
        <w:rPr>
          <w:rFonts w:cs="Arial"/>
          <w:szCs w:val="22"/>
        </w:rPr>
        <w:t>r</w:t>
      </w:r>
      <w:r w:rsidR="49781399" w:rsidRPr="00C42E96">
        <w:rPr>
          <w:rFonts w:cs="Arial"/>
          <w:szCs w:val="22"/>
        </w:rPr>
        <w:t>isk report</w:t>
      </w:r>
      <w:bookmarkEnd w:id="2"/>
    </w:p>
    <w:p w14:paraId="3148CDAF" w14:textId="77777777" w:rsidR="00062AF4" w:rsidRPr="00C42E96" w:rsidRDefault="00062AF4" w:rsidP="00062AF4">
      <w:pPr>
        <w:spacing w:before="0" w:after="0"/>
        <w:rPr>
          <w:rFonts w:cs="Arial"/>
          <w:szCs w:val="22"/>
        </w:rPr>
      </w:pPr>
    </w:p>
    <w:tbl>
      <w:tblPr>
        <w:tblStyle w:val="TableGrid"/>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85" w:type="dxa"/>
          <w:left w:w="85" w:type="dxa"/>
          <w:bottom w:w="85" w:type="dxa"/>
          <w:right w:w="85" w:type="dxa"/>
        </w:tblCellMar>
        <w:tblLook w:val="04A0" w:firstRow="1" w:lastRow="0" w:firstColumn="1" w:lastColumn="0" w:noHBand="0" w:noVBand="1"/>
      </w:tblPr>
      <w:tblGrid>
        <w:gridCol w:w="1626"/>
        <w:gridCol w:w="8748"/>
      </w:tblGrid>
      <w:tr w:rsidR="0014603B" w:rsidRPr="00217E8C" w14:paraId="7F864BBB" w14:textId="77777777" w:rsidTr="00922D0E">
        <w:trPr>
          <w:cantSplit/>
          <w:tblHeader/>
        </w:trPr>
        <w:tc>
          <w:tcPr>
            <w:tcW w:w="1626" w:type="dxa"/>
            <w:shd w:val="clear" w:color="auto" w:fill="D9D9D9" w:themeFill="background1" w:themeFillShade="D9"/>
          </w:tcPr>
          <w:p w14:paraId="0E87588E" w14:textId="77777777" w:rsidR="0014603B" w:rsidRPr="00C42E96" w:rsidRDefault="0014603B" w:rsidP="00062AF4">
            <w:pPr>
              <w:spacing w:before="0" w:after="0"/>
              <w:rPr>
                <w:rFonts w:cs="Arial"/>
                <w:szCs w:val="22"/>
              </w:rPr>
            </w:pPr>
            <w:r w:rsidRPr="00C42E96">
              <w:rPr>
                <w:rFonts w:cs="Arial"/>
                <w:b/>
                <w:szCs w:val="22"/>
              </w:rPr>
              <w:t xml:space="preserve">Band </w:t>
            </w:r>
          </w:p>
        </w:tc>
        <w:tc>
          <w:tcPr>
            <w:tcW w:w="8748" w:type="dxa"/>
            <w:shd w:val="clear" w:color="auto" w:fill="D9D9D9" w:themeFill="background1" w:themeFillShade="D9"/>
          </w:tcPr>
          <w:p w14:paraId="795CFDEC" w14:textId="77777777" w:rsidR="0014603B" w:rsidRPr="00C42E96" w:rsidRDefault="0014603B" w:rsidP="00062AF4">
            <w:pPr>
              <w:spacing w:before="0" w:after="0"/>
              <w:rPr>
                <w:rFonts w:cs="Arial"/>
                <w:szCs w:val="22"/>
              </w:rPr>
            </w:pPr>
            <w:r w:rsidRPr="00C42E96">
              <w:rPr>
                <w:rFonts w:cs="Arial"/>
                <w:b/>
                <w:szCs w:val="22"/>
              </w:rPr>
              <w:t>Descriptor</w:t>
            </w:r>
          </w:p>
        </w:tc>
      </w:tr>
      <w:tr w:rsidR="0014603B" w:rsidRPr="00217E8C" w14:paraId="5361C2C6" w14:textId="77777777" w:rsidTr="00922D0E">
        <w:trPr>
          <w:cantSplit/>
        </w:trPr>
        <w:tc>
          <w:tcPr>
            <w:tcW w:w="1413" w:type="dxa"/>
            <w:shd w:val="clear" w:color="auto" w:fill="D9D9D9" w:themeFill="background1" w:themeFillShade="D9"/>
          </w:tcPr>
          <w:p w14:paraId="5E142EA8" w14:textId="77777777" w:rsidR="0014603B" w:rsidRPr="00C42E96" w:rsidRDefault="0014603B" w:rsidP="00062AF4">
            <w:pPr>
              <w:spacing w:before="0" w:after="0"/>
              <w:rPr>
                <w:rFonts w:cs="Arial"/>
                <w:szCs w:val="22"/>
              </w:rPr>
            </w:pPr>
            <w:r w:rsidRPr="00C42E96">
              <w:rPr>
                <w:rFonts w:cs="Arial"/>
                <w:szCs w:val="22"/>
              </w:rPr>
              <w:t>Band 4</w:t>
            </w:r>
            <w:r w:rsidRPr="00C42E96">
              <w:rPr>
                <w:rFonts w:cs="Arial"/>
                <w:szCs w:val="22"/>
              </w:rPr>
              <w:br/>
              <w:t>(Distinction)</w:t>
            </w:r>
          </w:p>
        </w:tc>
        <w:tc>
          <w:tcPr>
            <w:tcW w:w="7603" w:type="dxa"/>
            <w:shd w:val="clear" w:color="auto" w:fill="auto"/>
          </w:tcPr>
          <w:p w14:paraId="474EC842" w14:textId="74D29114" w:rsidR="0014603B" w:rsidRPr="00C42E96" w:rsidRDefault="0014603B" w:rsidP="00062AF4">
            <w:pPr>
              <w:spacing w:before="0" w:after="0"/>
              <w:rPr>
                <w:rFonts w:cs="Arial"/>
                <w:szCs w:val="22"/>
              </w:rPr>
            </w:pPr>
            <w:r w:rsidRPr="00C42E96">
              <w:rPr>
                <w:rFonts w:cs="Arial"/>
                <w:szCs w:val="22"/>
              </w:rPr>
              <w:t xml:space="preserve">Excellent and comprehensive knowledge and understanding of the role of </w:t>
            </w:r>
            <w:r w:rsidRPr="00C42E96">
              <w:rPr>
                <w:rFonts w:cs="Arial"/>
                <w:b/>
                <w:szCs w:val="22"/>
              </w:rPr>
              <w:t xml:space="preserve">all </w:t>
            </w:r>
            <w:r w:rsidRPr="00C42E96">
              <w:rPr>
                <w:rFonts w:cs="Arial"/>
                <w:szCs w:val="22"/>
              </w:rPr>
              <w:t xml:space="preserve">stakeholders in </w:t>
            </w:r>
            <w:r w:rsidR="008B7FD9" w:rsidRPr="00C42E96">
              <w:rPr>
                <w:rFonts w:cs="Arial"/>
                <w:szCs w:val="22"/>
              </w:rPr>
              <w:t>h</w:t>
            </w:r>
            <w:r w:rsidRPr="00C42E96">
              <w:rPr>
                <w:rFonts w:cs="Arial"/>
                <w:szCs w:val="22"/>
              </w:rPr>
              <w:t xml:space="preserve">ealth and </w:t>
            </w:r>
            <w:r w:rsidR="008B7FD9" w:rsidRPr="00C42E96">
              <w:rPr>
                <w:rFonts w:cs="Arial"/>
                <w:szCs w:val="22"/>
              </w:rPr>
              <w:t>s</w:t>
            </w:r>
            <w:r w:rsidRPr="00C42E96">
              <w:rPr>
                <w:rFonts w:cs="Arial"/>
                <w:szCs w:val="22"/>
              </w:rPr>
              <w:t>afety.</w:t>
            </w:r>
          </w:p>
          <w:p w14:paraId="2FAD4D5D" w14:textId="77777777" w:rsidR="00062AF4" w:rsidRPr="00C42E96" w:rsidRDefault="00062AF4" w:rsidP="00062AF4">
            <w:pPr>
              <w:spacing w:before="0" w:after="0"/>
              <w:rPr>
                <w:rFonts w:cs="Arial"/>
                <w:szCs w:val="22"/>
              </w:rPr>
            </w:pPr>
          </w:p>
          <w:p w14:paraId="34657507" w14:textId="78A010B1" w:rsidR="0014603B" w:rsidRPr="00C42E96" w:rsidRDefault="0014603B" w:rsidP="00062AF4">
            <w:pPr>
              <w:spacing w:before="0" w:after="0"/>
              <w:rPr>
                <w:rFonts w:cs="Arial"/>
                <w:szCs w:val="22"/>
              </w:rPr>
            </w:pPr>
            <w:r w:rsidRPr="00C42E96">
              <w:rPr>
                <w:rFonts w:cs="Arial"/>
                <w:szCs w:val="22"/>
              </w:rPr>
              <w:t>Excellent and comprehensive knowledge and understanding of the classes of signage and how these could be applied in this situation.</w:t>
            </w:r>
          </w:p>
          <w:p w14:paraId="5EEEBB36" w14:textId="77777777" w:rsidR="00062AF4" w:rsidRPr="00C42E96" w:rsidRDefault="00062AF4" w:rsidP="00062AF4">
            <w:pPr>
              <w:spacing w:before="0" w:after="0"/>
              <w:rPr>
                <w:rFonts w:cs="Arial"/>
                <w:szCs w:val="22"/>
              </w:rPr>
            </w:pPr>
          </w:p>
          <w:p w14:paraId="33475A58" w14:textId="4DEB8233" w:rsidR="0014603B" w:rsidRPr="00C42E96" w:rsidRDefault="0014603B" w:rsidP="00062AF4">
            <w:pPr>
              <w:spacing w:before="0" w:after="0"/>
              <w:rPr>
                <w:rFonts w:cs="Arial"/>
                <w:szCs w:val="22"/>
              </w:rPr>
            </w:pPr>
            <w:r w:rsidRPr="00C42E96">
              <w:rPr>
                <w:rFonts w:cs="Arial"/>
                <w:szCs w:val="22"/>
              </w:rPr>
              <w:t xml:space="preserve">Provides </w:t>
            </w:r>
            <w:proofErr w:type="gramStart"/>
            <w:r w:rsidRPr="00C42E96">
              <w:rPr>
                <w:rFonts w:cs="Arial"/>
                <w:b/>
                <w:szCs w:val="22"/>
              </w:rPr>
              <w:t>all</w:t>
            </w:r>
            <w:r w:rsidRPr="00C42E96">
              <w:rPr>
                <w:rFonts w:cs="Arial"/>
                <w:szCs w:val="22"/>
              </w:rPr>
              <w:t xml:space="preserve"> of</w:t>
            </w:r>
            <w:proofErr w:type="gramEnd"/>
            <w:r w:rsidRPr="00C42E96">
              <w:rPr>
                <w:rFonts w:cs="Arial"/>
                <w:szCs w:val="22"/>
              </w:rPr>
              <w:t xml:space="preserve"> the possible answers, which are </w:t>
            </w:r>
            <w:r w:rsidRPr="00C42E96">
              <w:rPr>
                <w:rFonts w:cs="Arial"/>
                <w:b/>
                <w:szCs w:val="22"/>
              </w:rPr>
              <w:t>clearly</w:t>
            </w:r>
            <w:r w:rsidRPr="00C42E96">
              <w:rPr>
                <w:rFonts w:cs="Arial"/>
                <w:szCs w:val="22"/>
              </w:rPr>
              <w:t xml:space="preserve"> expressed and </w:t>
            </w:r>
            <w:r w:rsidRPr="00C42E96">
              <w:rPr>
                <w:rFonts w:cs="Arial"/>
                <w:b/>
                <w:szCs w:val="22"/>
              </w:rPr>
              <w:t>entirely</w:t>
            </w:r>
            <w:r w:rsidRPr="00C42E96">
              <w:rPr>
                <w:rFonts w:cs="Arial"/>
                <w:szCs w:val="22"/>
              </w:rPr>
              <w:t xml:space="preserve"> appropriate.</w:t>
            </w:r>
          </w:p>
        </w:tc>
      </w:tr>
      <w:tr w:rsidR="0014603B" w:rsidRPr="00217E8C" w14:paraId="579B25F0" w14:textId="77777777" w:rsidTr="00922D0E">
        <w:trPr>
          <w:cantSplit/>
        </w:trPr>
        <w:tc>
          <w:tcPr>
            <w:tcW w:w="1626" w:type="dxa"/>
            <w:shd w:val="clear" w:color="auto" w:fill="D9D9D9" w:themeFill="background1" w:themeFillShade="D9"/>
          </w:tcPr>
          <w:p w14:paraId="687A19D7" w14:textId="77777777" w:rsidR="0014603B" w:rsidRPr="00C42E96" w:rsidRDefault="0014603B" w:rsidP="00062AF4">
            <w:pPr>
              <w:spacing w:before="0" w:after="0"/>
              <w:rPr>
                <w:rFonts w:cs="Arial"/>
                <w:szCs w:val="22"/>
              </w:rPr>
            </w:pPr>
            <w:r w:rsidRPr="00C42E96">
              <w:rPr>
                <w:rFonts w:cs="Arial"/>
                <w:szCs w:val="22"/>
              </w:rPr>
              <w:t>Band 3</w:t>
            </w:r>
            <w:r w:rsidRPr="00C42E96">
              <w:rPr>
                <w:rFonts w:cs="Arial"/>
                <w:szCs w:val="22"/>
              </w:rPr>
              <w:br/>
              <w:t>(Merit)</w:t>
            </w:r>
          </w:p>
        </w:tc>
        <w:tc>
          <w:tcPr>
            <w:tcW w:w="8748" w:type="dxa"/>
            <w:shd w:val="clear" w:color="auto" w:fill="auto"/>
          </w:tcPr>
          <w:p w14:paraId="2F3E4D3C" w14:textId="338B8348" w:rsidR="0014603B" w:rsidRPr="00C42E96" w:rsidRDefault="0014603B" w:rsidP="00062AF4">
            <w:pPr>
              <w:spacing w:before="0" w:after="0"/>
              <w:rPr>
                <w:rFonts w:cs="Arial"/>
                <w:szCs w:val="22"/>
              </w:rPr>
            </w:pPr>
            <w:r w:rsidRPr="00C42E96">
              <w:rPr>
                <w:rFonts w:cs="Arial"/>
                <w:szCs w:val="22"/>
              </w:rPr>
              <w:t xml:space="preserve">Good level of knowledge and understanding of the role of </w:t>
            </w:r>
            <w:r w:rsidRPr="00C42E96">
              <w:rPr>
                <w:rFonts w:cs="Arial"/>
                <w:b/>
                <w:szCs w:val="22"/>
              </w:rPr>
              <w:t>all</w:t>
            </w:r>
            <w:r w:rsidRPr="00C42E96">
              <w:rPr>
                <w:rFonts w:cs="Arial"/>
                <w:szCs w:val="22"/>
              </w:rPr>
              <w:t xml:space="preserve"> stakeholders in </w:t>
            </w:r>
            <w:r w:rsidR="00F05CF9" w:rsidRPr="00C42E96">
              <w:rPr>
                <w:rFonts w:cs="Arial"/>
                <w:szCs w:val="22"/>
              </w:rPr>
              <w:t>h</w:t>
            </w:r>
            <w:r w:rsidRPr="00C42E96">
              <w:rPr>
                <w:rFonts w:cs="Arial"/>
                <w:szCs w:val="22"/>
              </w:rPr>
              <w:t xml:space="preserve">ealth and </w:t>
            </w:r>
            <w:r w:rsidR="00F05CF9" w:rsidRPr="00C42E96">
              <w:rPr>
                <w:rFonts w:cs="Arial"/>
                <w:szCs w:val="22"/>
              </w:rPr>
              <w:t>s</w:t>
            </w:r>
            <w:r w:rsidRPr="00C42E96">
              <w:rPr>
                <w:rFonts w:cs="Arial"/>
                <w:szCs w:val="22"/>
              </w:rPr>
              <w:t xml:space="preserve">afety, although there may be a </w:t>
            </w:r>
            <w:r w:rsidRPr="00C42E96">
              <w:rPr>
                <w:rFonts w:cs="Arial"/>
                <w:b/>
                <w:szCs w:val="22"/>
              </w:rPr>
              <w:t>small</w:t>
            </w:r>
            <w:r w:rsidRPr="00C42E96">
              <w:rPr>
                <w:rFonts w:cs="Arial"/>
                <w:szCs w:val="22"/>
              </w:rPr>
              <w:t xml:space="preserve"> number of </w:t>
            </w:r>
            <w:r w:rsidRPr="00C42E96">
              <w:rPr>
                <w:rFonts w:cs="Arial"/>
                <w:b/>
                <w:szCs w:val="22"/>
              </w:rPr>
              <w:t>minor</w:t>
            </w:r>
            <w:r w:rsidRPr="00C42E96">
              <w:rPr>
                <w:rFonts w:cs="Arial"/>
                <w:szCs w:val="22"/>
              </w:rPr>
              <w:t xml:space="preserve"> omissions.</w:t>
            </w:r>
          </w:p>
          <w:p w14:paraId="1375B5AF" w14:textId="77777777" w:rsidR="00062AF4" w:rsidRPr="00C42E96" w:rsidRDefault="00062AF4" w:rsidP="00062AF4">
            <w:pPr>
              <w:spacing w:before="0" w:after="0"/>
              <w:rPr>
                <w:rFonts w:cs="Arial"/>
                <w:szCs w:val="22"/>
              </w:rPr>
            </w:pPr>
          </w:p>
          <w:p w14:paraId="0425C181" w14:textId="12B70CE0" w:rsidR="0014603B" w:rsidRPr="00C42E96" w:rsidRDefault="0014603B" w:rsidP="00062AF4">
            <w:pPr>
              <w:spacing w:before="0" w:after="0"/>
              <w:rPr>
                <w:rFonts w:cs="Arial"/>
                <w:szCs w:val="22"/>
              </w:rPr>
            </w:pPr>
            <w:r w:rsidRPr="00C42E96">
              <w:rPr>
                <w:rFonts w:cs="Arial"/>
                <w:szCs w:val="22"/>
              </w:rPr>
              <w:t xml:space="preserve">Good level of knowledge and understanding of the classes of signage and how these could be applied in this situation, although there may be a </w:t>
            </w:r>
            <w:r w:rsidRPr="00C42E96">
              <w:rPr>
                <w:rFonts w:cs="Arial"/>
                <w:b/>
                <w:szCs w:val="22"/>
              </w:rPr>
              <w:t>small</w:t>
            </w:r>
            <w:r w:rsidRPr="00C42E96">
              <w:rPr>
                <w:rFonts w:cs="Arial"/>
                <w:szCs w:val="22"/>
              </w:rPr>
              <w:t xml:space="preserve"> number of </w:t>
            </w:r>
            <w:r w:rsidRPr="00C42E96">
              <w:rPr>
                <w:rFonts w:cs="Arial"/>
                <w:b/>
                <w:szCs w:val="22"/>
              </w:rPr>
              <w:t>minor</w:t>
            </w:r>
            <w:r w:rsidRPr="00C42E96">
              <w:rPr>
                <w:rFonts w:cs="Arial"/>
                <w:szCs w:val="22"/>
              </w:rPr>
              <w:t xml:space="preserve"> omissions.</w:t>
            </w:r>
          </w:p>
          <w:p w14:paraId="4568E08F" w14:textId="77777777" w:rsidR="00062AF4" w:rsidRPr="00C42E96" w:rsidRDefault="00062AF4" w:rsidP="00062AF4">
            <w:pPr>
              <w:spacing w:before="0" w:after="0"/>
              <w:rPr>
                <w:rFonts w:cs="Arial"/>
                <w:szCs w:val="22"/>
              </w:rPr>
            </w:pPr>
          </w:p>
          <w:p w14:paraId="377D2903" w14:textId="0E1E8F37" w:rsidR="0014603B" w:rsidRPr="00C42E96" w:rsidRDefault="0014603B" w:rsidP="00062AF4">
            <w:pPr>
              <w:spacing w:before="0" w:after="0"/>
              <w:rPr>
                <w:rFonts w:cs="Arial"/>
                <w:szCs w:val="22"/>
              </w:rPr>
            </w:pPr>
            <w:r w:rsidRPr="00C42E96">
              <w:rPr>
                <w:rFonts w:cs="Arial"/>
                <w:szCs w:val="22"/>
              </w:rPr>
              <w:t xml:space="preserve">Provides </w:t>
            </w:r>
            <w:r w:rsidRPr="00C42E96">
              <w:rPr>
                <w:rFonts w:cs="Arial"/>
                <w:b/>
                <w:szCs w:val="22"/>
              </w:rPr>
              <w:t>most</w:t>
            </w:r>
            <w:r w:rsidRPr="00C42E96">
              <w:rPr>
                <w:rFonts w:cs="Arial"/>
                <w:szCs w:val="22"/>
              </w:rPr>
              <w:t xml:space="preserve"> of the possible answers, which are </w:t>
            </w:r>
            <w:r w:rsidRPr="00C42E96">
              <w:rPr>
                <w:rFonts w:cs="Arial"/>
                <w:b/>
                <w:szCs w:val="22"/>
              </w:rPr>
              <w:t>mainly</w:t>
            </w:r>
            <w:r w:rsidRPr="00C42E96">
              <w:rPr>
                <w:rFonts w:cs="Arial"/>
                <w:szCs w:val="22"/>
              </w:rPr>
              <w:t xml:space="preserve"> </w:t>
            </w:r>
            <w:r w:rsidRPr="00C42E96">
              <w:rPr>
                <w:rFonts w:cs="Arial"/>
                <w:b/>
                <w:szCs w:val="22"/>
              </w:rPr>
              <w:t>clearly</w:t>
            </w:r>
            <w:r w:rsidRPr="00C42E96">
              <w:rPr>
                <w:rFonts w:cs="Arial"/>
                <w:szCs w:val="22"/>
              </w:rPr>
              <w:t xml:space="preserve"> expressed and </w:t>
            </w:r>
            <w:r w:rsidRPr="00C42E96">
              <w:rPr>
                <w:rFonts w:cs="Arial"/>
                <w:b/>
                <w:szCs w:val="22"/>
              </w:rPr>
              <w:t>mostly</w:t>
            </w:r>
            <w:r w:rsidRPr="00C42E96">
              <w:rPr>
                <w:rFonts w:cs="Arial"/>
                <w:szCs w:val="22"/>
              </w:rPr>
              <w:t xml:space="preserve"> appropriate.</w:t>
            </w:r>
          </w:p>
        </w:tc>
      </w:tr>
      <w:tr w:rsidR="0014603B" w:rsidRPr="00217E8C" w14:paraId="7CD48F33" w14:textId="77777777" w:rsidTr="00922D0E">
        <w:trPr>
          <w:cantSplit/>
        </w:trPr>
        <w:tc>
          <w:tcPr>
            <w:tcW w:w="1626" w:type="dxa"/>
            <w:shd w:val="clear" w:color="auto" w:fill="D9D9D9" w:themeFill="background1" w:themeFillShade="D9"/>
          </w:tcPr>
          <w:p w14:paraId="760B5DD2" w14:textId="77777777" w:rsidR="0014603B" w:rsidRPr="00C42E96" w:rsidRDefault="0014603B" w:rsidP="00062AF4">
            <w:pPr>
              <w:spacing w:before="0" w:after="0"/>
              <w:rPr>
                <w:rFonts w:cs="Arial"/>
                <w:szCs w:val="22"/>
              </w:rPr>
            </w:pPr>
            <w:r w:rsidRPr="00C42E96">
              <w:rPr>
                <w:rFonts w:cs="Arial"/>
                <w:szCs w:val="22"/>
              </w:rPr>
              <w:t>Band 2</w:t>
            </w:r>
            <w:r w:rsidRPr="00C42E96">
              <w:rPr>
                <w:rFonts w:cs="Arial"/>
                <w:szCs w:val="22"/>
              </w:rPr>
              <w:br/>
              <w:t>(Pass)</w:t>
            </w:r>
          </w:p>
        </w:tc>
        <w:tc>
          <w:tcPr>
            <w:tcW w:w="8748" w:type="dxa"/>
            <w:shd w:val="clear" w:color="auto" w:fill="auto"/>
          </w:tcPr>
          <w:p w14:paraId="2D1B483D" w14:textId="033C8B1E" w:rsidR="0014603B" w:rsidRPr="00C42E96" w:rsidRDefault="0014603B" w:rsidP="00062AF4">
            <w:pPr>
              <w:spacing w:before="0" w:after="0"/>
              <w:rPr>
                <w:rFonts w:cs="Arial"/>
                <w:szCs w:val="22"/>
              </w:rPr>
            </w:pPr>
            <w:r w:rsidRPr="00C42E96">
              <w:rPr>
                <w:rFonts w:cs="Arial"/>
                <w:szCs w:val="22"/>
              </w:rPr>
              <w:t xml:space="preserve">Reasonable level of knowledge and understanding of the role of stakeholders in </w:t>
            </w:r>
            <w:r w:rsidR="00F05CF9" w:rsidRPr="00C42E96">
              <w:rPr>
                <w:rFonts w:cs="Arial"/>
                <w:szCs w:val="22"/>
              </w:rPr>
              <w:t>h</w:t>
            </w:r>
            <w:r w:rsidRPr="00C42E96">
              <w:rPr>
                <w:rFonts w:cs="Arial"/>
                <w:szCs w:val="22"/>
              </w:rPr>
              <w:t xml:space="preserve">ealth and </w:t>
            </w:r>
            <w:r w:rsidR="00F05CF9" w:rsidRPr="00C42E96">
              <w:rPr>
                <w:rFonts w:cs="Arial"/>
                <w:szCs w:val="22"/>
              </w:rPr>
              <w:t>s</w:t>
            </w:r>
            <w:r w:rsidRPr="00C42E96">
              <w:rPr>
                <w:rFonts w:cs="Arial"/>
                <w:szCs w:val="22"/>
              </w:rPr>
              <w:t xml:space="preserve">afety, although there may be </w:t>
            </w:r>
            <w:r w:rsidRPr="00C42E96">
              <w:rPr>
                <w:rFonts w:cs="Arial"/>
                <w:b/>
                <w:szCs w:val="22"/>
              </w:rPr>
              <w:t>several</w:t>
            </w:r>
            <w:r w:rsidRPr="00C42E96">
              <w:rPr>
                <w:rFonts w:cs="Arial"/>
                <w:szCs w:val="22"/>
              </w:rPr>
              <w:t xml:space="preserve"> omissions.</w:t>
            </w:r>
          </w:p>
          <w:p w14:paraId="67562607" w14:textId="77777777" w:rsidR="00062AF4" w:rsidRPr="00C42E96" w:rsidRDefault="00062AF4" w:rsidP="00062AF4">
            <w:pPr>
              <w:spacing w:before="0" w:after="0"/>
              <w:rPr>
                <w:rFonts w:cs="Arial"/>
                <w:szCs w:val="22"/>
              </w:rPr>
            </w:pPr>
          </w:p>
          <w:p w14:paraId="0AAF04E2" w14:textId="40A3CF57" w:rsidR="0014603B" w:rsidRPr="00C42E96" w:rsidRDefault="0014603B" w:rsidP="00062AF4">
            <w:pPr>
              <w:spacing w:before="0" w:after="0"/>
              <w:rPr>
                <w:rFonts w:cs="Arial"/>
                <w:szCs w:val="22"/>
              </w:rPr>
            </w:pPr>
            <w:r w:rsidRPr="00C42E96">
              <w:rPr>
                <w:rFonts w:cs="Arial"/>
                <w:szCs w:val="22"/>
              </w:rPr>
              <w:t xml:space="preserve">Reasonable level of knowledge and understanding of the classes of signage and how these could be applied in this situation, although there may be </w:t>
            </w:r>
            <w:r w:rsidRPr="00C42E96">
              <w:rPr>
                <w:rFonts w:cs="Arial"/>
                <w:b/>
                <w:szCs w:val="22"/>
              </w:rPr>
              <w:t xml:space="preserve">several </w:t>
            </w:r>
            <w:r w:rsidRPr="00C42E96">
              <w:rPr>
                <w:rFonts w:cs="Arial"/>
                <w:szCs w:val="22"/>
              </w:rPr>
              <w:t>omissions.</w:t>
            </w:r>
          </w:p>
          <w:p w14:paraId="19425FA4" w14:textId="77777777" w:rsidR="00062AF4" w:rsidRPr="00C42E96" w:rsidRDefault="00062AF4" w:rsidP="00062AF4">
            <w:pPr>
              <w:spacing w:before="0" w:after="0"/>
              <w:rPr>
                <w:rFonts w:cs="Arial"/>
                <w:szCs w:val="22"/>
              </w:rPr>
            </w:pPr>
          </w:p>
          <w:p w14:paraId="775B18D5" w14:textId="6EFDCA2F" w:rsidR="0014603B" w:rsidRPr="00C42E96" w:rsidRDefault="0014603B" w:rsidP="00062AF4">
            <w:pPr>
              <w:spacing w:before="0" w:after="0"/>
              <w:rPr>
                <w:rFonts w:cs="Arial"/>
                <w:szCs w:val="22"/>
              </w:rPr>
            </w:pPr>
            <w:r w:rsidRPr="00C42E96">
              <w:rPr>
                <w:rFonts w:cs="Arial"/>
                <w:szCs w:val="22"/>
              </w:rPr>
              <w:t xml:space="preserve">Provides </w:t>
            </w:r>
            <w:r w:rsidRPr="00C42E96">
              <w:rPr>
                <w:rFonts w:cs="Arial"/>
                <w:b/>
                <w:szCs w:val="22"/>
              </w:rPr>
              <w:t>some</w:t>
            </w:r>
            <w:r w:rsidRPr="00C42E96">
              <w:rPr>
                <w:rFonts w:cs="Arial"/>
                <w:szCs w:val="22"/>
              </w:rPr>
              <w:t xml:space="preserve"> of the possible answers, which </w:t>
            </w:r>
            <w:r w:rsidRPr="00C42E96">
              <w:rPr>
                <w:rFonts w:cs="Arial"/>
                <w:b/>
                <w:szCs w:val="22"/>
              </w:rPr>
              <w:t>may lack clarity</w:t>
            </w:r>
            <w:r w:rsidRPr="00C42E96">
              <w:rPr>
                <w:rFonts w:cs="Arial"/>
                <w:szCs w:val="22"/>
              </w:rPr>
              <w:t xml:space="preserve"> in certain areas.</w:t>
            </w:r>
          </w:p>
        </w:tc>
      </w:tr>
      <w:tr w:rsidR="0014603B" w:rsidRPr="00217E8C" w14:paraId="399E1F1D" w14:textId="77777777" w:rsidTr="00922D0E">
        <w:trPr>
          <w:cantSplit/>
        </w:trPr>
        <w:tc>
          <w:tcPr>
            <w:tcW w:w="1626" w:type="dxa"/>
            <w:shd w:val="clear" w:color="auto" w:fill="D9D9D9" w:themeFill="background1" w:themeFillShade="D9"/>
          </w:tcPr>
          <w:p w14:paraId="0186800E" w14:textId="73A706D1" w:rsidR="0014603B" w:rsidRPr="00C42E96" w:rsidRDefault="0014603B" w:rsidP="00062AF4">
            <w:pPr>
              <w:spacing w:before="0" w:after="0"/>
              <w:rPr>
                <w:rFonts w:cs="Arial"/>
                <w:szCs w:val="22"/>
              </w:rPr>
            </w:pPr>
            <w:r w:rsidRPr="00C42E96">
              <w:rPr>
                <w:rFonts w:cs="Arial"/>
                <w:szCs w:val="22"/>
              </w:rPr>
              <w:t>Band 1</w:t>
            </w:r>
            <w:r w:rsidRPr="00C42E96">
              <w:rPr>
                <w:rFonts w:cs="Arial"/>
                <w:szCs w:val="22"/>
              </w:rPr>
              <w:br/>
              <w:t xml:space="preserve">(Near </w:t>
            </w:r>
            <w:r w:rsidR="00BA3809" w:rsidRPr="00C42E96">
              <w:rPr>
                <w:rFonts w:cs="Arial"/>
                <w:szCs w:val="22"/>
              </w:rPr>
              <w:t>p</w:t>
            </w:r>
            <w:r w:rsidRPr="00C42E96">
              <w:rPr>
                <w:rFonts w:cs="Arial"/>
                <w:szCs w:val="22"/>
              </w:rPr>
              <w:t>ass)</w:t>
            </w:r>
          </w:p>
        </w:tc>
        <w:tc>
          <w:tcPr>
            <w:tcW w:w="8748" w:type="dxa"/>
            <w:shd w:val="clear" w:color="auto" w:fill="auto"/>
          </w:tcPr>
          <w:p w14:paraId="1FEB5B8D" w14:textId="1E89C0C4" w:rsidR="0014603B" w:rsidRPr="00C42E96" w:rsidRDefault="0014603B" w:rsidP="00062AF4">
            <w:pPr>
              <w:spacing w:before="0" w:after="0"/>
              <w:rPr>
                <w:rFonts w:cs="Arial"/>
                <w:szCs w:val="22"/>
              </w:rPr>
            </w:pPr>
            <w:r w:rsidRPr="00C42E96">
              <w:rPr>
                <w:rFonts w:cs="Arial"/>
                <w:szCs w:val="22"/>
              </w:rPr>
              <w:t xml:space="preserve">Limited level of knowledge and understanding of the role of stakeholders in </w:t>
            </w:r>
            <w:r w:rsidR="00F05CF9" w:rsidRPr="00C42E96">
              <w:rPr>
                <w:rFonts w:cs="Arial"/>
                <w:szCs w:val="22"/>
              </w:rPr>
              <w:t>h</w:t>
            </w:r>
            <w:r w:rsidRPr="00C42E96">
              <w:rPr>
                <w:rFonts w:cs="Arial"/>
                <w:szCs w:val="22"/>
              </w:rPr>
              <w:t xml:space="preserve">ealth and </w:t>
            </w:r>
            <w:r w:rsidR="00F05CF9" w:rsidRPr="00C42E96">
              <w:rPr>
                <w:rFonts w:cs="Arial"/>
                <w:szCs w:val="22"/>
              </w:rPr>
              <w:t>s</w:t>
            </w:r>
            <w:r w:rsidRPr="00C42E96">
              <w:rPr>
                <w:rFonts w:cs="Arial"/>
                <w:szCs w:val="22"/>
              </w:rPr>
              <w:t xml:space="preserve">afety with </w:t>
            </w:r>
            <w:r w:rsidRPr="00C42E96">
              <w:rPr>
                <w:rFonts w:cs="Arial"/>
                <w:b/>
                <w:szCs w:val="22"/>
              </w:rPr>
              <w:t>frequent</w:t>
            </w:r>
            <w:r w:rsidRPr="00C42E96">
              <w:rPr>
                <w:rFonts w:cs="Arial"/>
                <w:szCs w:val="22"/>
              </w:rPr>
              <w:t xml:space="preserve"> and </w:t>
            </w:r>
            <w:r w:rsidRPr="00C42E96">
              <w:rPr>
                <w:rFonts w:cs="Arial"/>
                <w:b/>
                <w:szCs w:val="22"/>
              </w:rPr>
              <w:t>significant</w:t>
            </w:r>
            <w:r w:rsidRPr="00C42E96">
              <w:rPr>
                <w:rFonts w:cs="Arial"/>
                <w:szCs w:val="22"/>
              </w:rPr>
              <w:t xml:space="preserve"> omissions.</w:t>
            </w:r>
          </w:p>
          <w:p w14:paraId="3DA20AFA" w14:textId="77777777" w:rsidR="00062AF4" w:rsidRPr="00C42E96" w:rsidRDefault="00062AF4" w:rsidP="00062AF4">
            <w:pPr>
              <w:spacing w:before="0" w:after="0"/>
              <w:rPr>
                <w:rFonts w:cs="Arial"/>
                <w:szCs w:val="22"/>
              </w:rPr>
            </w:pPr>
          </w:p>
          <w:p w14:paraId="2323E81F" w14:textId="634A8A21" w:rsidR="0014603B" w:rsidRPr="00C42E96" w:rsidRDefault="0014603B" w:rsidP="00062AF4">
            <w:pPr>
              <w:spacing w:before="0" w:after="0"/>
              <w:rPr>
                <w:rFonts w:cs="Arial"/>
                <w:szCs w:val="22"/>
              </w:rPr>
            </w:pPr>
            <w:r w:rsidRPr="00C42E96">
              <w:rPr>
                <w:rFonts w:cs="Arial"/>
                <w:szCs w:val="22"/>
              </w:rPr>
              <w:t xml:space="preserve">Limited level of knowledge and understanding of the classes of signage and how these could be applied in this situation with </w:t>
            </w:r>
            <w:r w:rsidRPr="00C42E96">
              <w:rPr>
                <w:rFonts w:cs="Arial"/>
                <w:b/>
                <w:szCs w:val="22"/>
              </w:rPr>
              <w:t>frequent</w:t>
            </w:r>
            <w:r w:rsidRPr="00C42E96">
              <w:rPr>
                <w:rFonts w:cs="Arial"/>
                <w:szCs w:val="22"/>
              </w:rPr>
              <w:t xml:space="preserve"> and </w:t>
            </w:r>
            <w:r w:rsidRPr="00C42E96">
              <w:rPr>
                <w:rFonts w:cs="Arial"/>
                <w:b/>
                <w:szCs w:val="22"/>
              </w:rPr>
              <w:t>significant</w:t>
            </w:r>
            <w:r w:rsidRPr="00C42E96">
              <w:rPr>
                <w:rFonts w:cs="Arial"/>
                <w:szCs w:val="22"/>
              </w:rPr>
              <w:t xml:space="preserve"> omissions.</w:t>
            </w:r>
          </w:p>
          <w:p w14:paraId="6CB8B3CB" w14:textId="77777777" w:rsidR="00062AF4" w:rsidRPr="00C42E96" w:rsidRDefault="00062AF4" w:rsidP="00062AF4">
            <w:pPr>
              <w:spacing w:before="0" w:after="0"/>
              <w:rPr>
                <w:rFonts w:cs="Arial"/>
                <w:szCs w:val="22"/>
              </w:rPr>
            </w:pPr>
          </w:p>
          <w:p w14:paraId="338CBF92" w14:textId="0C8BDD62" w:rsidR="0014603B" w:rsidRPr="00C42E96" w:rsidRDefault="0014603B" w:rsidP="00062AF4">
            <w:pPr>
              <w:spacing w:before="0" w:after="0"/>
              <w:rPr>
                <w:rFonts w:cs="Arial"/>
                <w:szCs w:val="22"/>
              </w:rPr>
            </w:pPr>
            <w:r w:rsidRPr="00C42E96">
              <w:rPr>
                <w:rFonts w:cs="Arial"/>
                <w:szCs w:val="22"/>
              </w:rPr>
              <w:t xml:space="preserve">Provides a </w:t>
            </w:r>
            <w:r w:rsidRPr="00C42E96">
              <w:rPr>
                <w:rFonts w:cs="Arial"/>
                <w:b/>
                <w:szCs w:val="22"/>
              </w:rPr>
              <w:t>limited</w:t>
            </w:r>
            <w:r w:rsidRPr="00C42E96">
              <w:rPr>
                <w:rFonts w:cs="Arial"/>
                <w:szCs w:val="22"/>
              </w:rPr>
              <w:t xml:space="preserve"> number of possible answers, which </w:t>
            </w:r>
            <w:r w:rsidRPr="00C42E96">
              <w:rPr>
                <w:rFonts w:cs="Arial"/>
                <w:b/>
                <w:szCs w:val="22"/>
              </w:rPr>
              <w:t>lack clarity</w:t>
            </w:r>
            <w:r w:rsidRPr="00C42E96">
              <w:rPr>
                <w:rFonts w:cs="Arial"/>
                <w:szCs w:val="22"/>
              </w:rPr>
              <w:t>.</w:t>
            </w:r>
          </w:p>
        </w:tc>
      </w:tr>
      <w:tr w:rsidR="0014603B" w:rsidRPr="00217E8C" w14:paraId="207B3448" w14:textId="77777777" w:rsidTr="00922D0E">
        <w:trPr>
          <w:cantSplit/>
        </w:trPr>
        <w:tc>
          <w:tcPr>
            <w:tcW w:w="1626" w:type="dxa"/>
            <w:shd w:val="clear" w:color="auto" w:fill="D9D9D9" w:themeFill="background1" w:themeFillShade="D9"/>
          </w:tcPr>
          <w:p w14:paraId="021C8048" w14:textId="77777777" w:rsidR="0014603B" w:rsidRPr="00C42E96" w:rsidRDefault="0014603B" w:rsidP="00062AF4">
            <w:pPr>
              <w:spacing w:before="0" w:after="0"/>
              <w:rPr>
                <w:rFonts w:cs="Arial"/>
                <w:szCs w:val="22"/>
              </w:rPr>
            </w:pPr>
            <w:r w:rsidRPr="00C42E96">
              <w:rPr>
                <w:rFonts w:cs="Arial"/>
                <w:szCs w:val="22"/>
              </w:rPr>
              <w:t>NYA</w:t>
            </w:r>
          </w:p>
        </w:tc>
        <w:tc>
          <w:tcPr>
            <w:tcW w:w="8748" w:type="dxa"/>
            <w:shd w:val="clear" w:color="auto" w:fill="auto"/>
          </w:tcPr>
          <w:p w14:paraId="1A71F2C5" w14:textId="31CF9A97" w:rsidR="0014603B" w:rsidRPr="00C42E96" w:rsidRDefault="0014603B" w:rsidP="00062AF4">
            <w:pPr>
              <w:spacing w:before="0" w:after="0"/>
              <w:rPr>
                <w:rFonts w:cs="Arial"/>
                <w:szCs w:val="22"/>
              </w:rPr>
            </w:pPr>
            <w:r w:rsidRPr="00C42E96">
              <w:rPr>
                <w:rFonts w:cs="Arial"/>
                <w:szCs w:val="22"/>
              </w:rPr>
              <w:t>No rewardable material</w:t>
            </w:r>
            <w:r w:rsidR="005234DC">
              <w:rPr>
                <w:rFonts w:cs="Arial"/>
                <w:szCs w:val="22"/>
              </w:rPr>
              <w:t>.</w:t>
            </w:r>
          </w:p>
        </w:tc>
      </w:tr>
    </w:tbl>
    <w:p w14:paraId="38ABCF63" w14:textId="711F3D4B" w:rsidR="00530049" w:rsidRPr="00C42E96" w:rsidRDefault="00530049" w:rsidP="00530049">
      <w:pPr>
        <w:pStyle w:val="Heading4"/>
        <w:spacing w:before="0" w:after="0"/>
        <w:rPr>
          <w:rFonts w:cs="Arial"/>
          <w:szCs w:val="22"/>
        </w:rPr>
      </w:pPr>
    </w:p>
    <w:p w14:paraId="567F4A6D" w14:textId="77777777" w:rsidR="00C6401C" w:rsidRPr="00C42E96" w:rsidRDefault="00C6401C">
      <w:pPr>
        <w:spacing w:before="0" w:after="0"/>
        <w:rPr>
          <w:rFonts w:eastAsiaTheme="majorEastAsia" w:cs="Arial"/>
          <w:b/>
          <w:bCs/>
          <w:iCs/>
          <w:color w:val="000000" w:themeColor="text1"/>
          <w:szCs w:val="22"/>
        </w:rPr>
      </w:pPr>
      <w:r w:rsidRPr="00C42E96">
        <w:rPr>
          <w:rFonts w:cs="Arial"/>
          <w:szCs w:val="22"/>
        </w:rPr>
        <w:br w:type="page"/>
      </w:r>
    </w:p>
    <w:p w14:paraId="319167ED" w14:textId="0923ACE0" w:rsidR="0014603B" w:rsidRPr="00C42E96" w:rsidRDefault="0014603B" w:rsidP="00530049">
      <w:pPr>
        <w:pStyle w:val="Heading4"/>
        <w:spacing w:before="0" w:after="0"/>
        <w:rPr>
          <w:rFonts w:cs="Arial"/>
          <w:szCs w:val="22"/>
        </w:rPr>
      </w:pPr>
      <w:r w:rsidRPr="00C42E96">
        <w:rPr>
          <w:rFonts w:cs="Arial"/>
          <w:szCs w:val="22"/>
        </w:rPr>
        <w:lastRenderedPageBreak/>
        <w:t>Indicative content</w:t>
      </w:r>
    </w:p>
    <w:p w14:paraId="70459B7F" w14:textId="77777777" w:rsidR="00530049" w:rsidRPr="00C42E96" w:rsidRDefault="00530049" w:rsidP="00530049">
      <w:pPr>
        <w:pStyle w:val="NCFE-Bullet-Short"/>
        <w:numPr>
          <w:ilvl w:val="0"/>
          <w:numId w:val="0"/>
        </w:numPr>
        <w:spacing w:before="0" w:after="0"/>
        <w:ind w:left="397"/>
        <w:rPr>
          <w:rFonts w:cs="Arial"/>
          <w:szCs w:val="22"/>
        </w:rPr>
      </w:pPr>
    </w:p>
    <w:p w14:paraId="324CCAA9" w14:textId="7B016114" w:rsidR="0014603B" w:rsidRPr="00C42E96" w:rsidRDefault="0014603B" w:rsidP="00530049">
      <w:pPr>
        <w:pStyle w:val="NCFE-Bullet-Short"/>
        <w:spacing w:before="0" w:after="0"/>
        <w:rPr>
          <w:rFonts w:cs="Arial"/>
          <w:szCs w:val="22"/>
        </w:rPr>
      </w:pPr>
      <w:r w:rsidRPr="00C42E96">
        <w:rPr>
          <w:rFonts w:cs="Arial"/>
          <w:szCs w:val="22"/>
        </w:rPr>
        <w:t>the role of the Health and Safety Executive</w:t>
      </w:r>
      <w:r w:rsidR="00530049" w:rsidRPr="00C42E96">
        <w:rPr>
          <w:rFonts w:cs="Arial"/>
          <w:szCs w:val="22"/>
        </w:rPr>
        <w:t xml:space="preserve"> (HSE):</w:t>
      </w:r>
    </w:p>
    <w:p w14:paraId="47078DE2" w14:textId="5D405AE8" w:rsidR="0014603B" w:rsidRPr="00C42E96" w:rsidRDefault="0014603B" w:rsidP="00530049">
      <w:pPr>
        <w:pStyle w:val="NCFE-Bullet-Short"/>
        <w:numPr>
          <w:ilvl w:val="1"/>
          <w:numId w:val="7"/>
        </w:numPr>
        <w:spacing w:before="0" w:after="0"/>
        <w:rPr>
          <w:rFonts w:cs="Arial"/>
          <w:szCs w:val="22"/>
        </w:rPr>
      </w:pPr>
      <w:r w:rsidRPr="00C42E96">
        <w:rPr>
          <w:rFonts w:cs="Arial"/>
          <w:szCs w:val="22"/>
        </w:rPr>
        <w:t>to provide information and guidance to the employer and employee on how to work safely in this situation</w:t>
      </w:r>
    </w:p>
    <w:p w14:paraId="07DB04CD" w14:textId="08EC66D4" w:rsidR="0014603B" w:rsidRPr="00C42E96" w:rsidRDefault="0014603B" w:rsidP="00530049">
      <w:pPr>
        <w:pStyle w:val="NCFE-Bullet-Short"/>
        <w:numPr>
          <w:ilvl w:val="1"/>
          <w:numId w:val="7"/>
        </w:numPr>
        <w:spacing w:before="0" w:after="0"/>
        <w:rPr>
          <w:rFonts w:cs="Arial"/>
          <w:szCs w:val="22"/>
        </w:rPr>
      </w:pPr>
      <w:r w:rsidRPr="00C42E96">
        <w:rPr>
          <w:rFonts w:cs="Arial"/>
          <w:szCs w:val="22"/>
        </w:rPr>
        <w:t>to give licences/permissions to enable the employer to carry out these procedures</w:t>
      </w:r>
    </w:p>
    <w:p w14:paraId="7853DCF3" w14:textId="70317FBF" w:rsidR="0014603B" w:rsidRPr="00C42E96" w:rsidRDefault="0014603B" w:rsidP="00530049">
      <w:pPr>
        <w:pStyle w:val="NCFE-Bullet-Short"/>
        <w:numPr>
          <w:ilvl w:val="1"/>
          <w:numId w:val="7"/>
        </w:numPr>
        <w:spacing w:before="0" w:after="0"/>
        <w:rPr>
          <w:rFonts w:cs="Arial"/>
          <w:szCs w:val="22"/>
        </w:rPr>
      </w:pPr>
      <w:r w:rsidRPr="00C42E96">
        <w:rPr>
          <w:rFonts w:cs="Arial"/>
          <w:szCs w:val="22"/>
        </w:rPr>
        <w:t>to carry out inspections to ensure compliance with regulations</w:t>
      </w:r>
    </w:p>
    <w:p w14:paraId="4450441F" w14:textId="6019FCA6" w:rsidR="0014603B" w:rsidRPr="00C42E96" w:rsidRDefault="0014603B" w:rsidP="00530049">
      <w:pPr>
        <w:pStyle w:val="NCFE-Bullet-Short"/>
        <w:numPr>
          <w:ilvl w:val="1"/>
          <w:numId w:val="7"/>
        </w:numPr>
        <w:spacing w:before="0" w:after="0"/>
        <w:rPr>
          <w:rFonts w:cs="Arial"/>
          <w:szCs w:val="22"/>
        </w:rPr>
      </w:pPr>
      <w:r w:rsidRPr="00C42E96">
        <w:rPr>
          <w:rFonts w:cs="Arial"/>
          <w:szCs w:val="22"/>
        </w:rPr>
        <w:t xml:space="preserve">to investigate serious health and </w:t>
      </w:r>
      <w:r w:rsidR="00CE5C26" w:rsidRPr="00C42E96">
        <w:rPr>
          <w:rFonts w:cs="Arial"/>
          <w:szCs w:val="22"/>
        </w:rPr>
        <w:t>s</w:t>
      </w:r>
      <w:r w:rsidRPr="00C42E96">
        <w:rPr>
          <w:rFonts w:cs="Arial"/>
          <w:szCs w:val="22"/>
        </w:rPr>
        <w:t>afety related incidents</w:t>
      </w:r>
    </w:p>
    <w:p w14:paraId="56523E30" w14:textId="0642F1A6" w:rsidR="0014603B" w:rsidRPr="00C42E96" w:rsidRDefault="0014603B" w:rsidP="00530049">
      <w:pPr>
        <w:pStyle w:val="NCFE-Bullet-Short"/>
        <w:numPr>
          <w:ilvl w:val="1"/>
          <w:numId w:val="7"/>
        </w:numPr>
        <w:spacing w:before="0" w:after="0"/>
        <w:rPr>
          <w:rFonts w:cs="Arial"/>
          <w:szCs w:val="22"/>
        </w:rPr>
      </w:pPr>
      <w:r w:rsidRPr="00C42E96">
        <w:rPr>
          <w:rFonts w:cs="Arial"/>
          <w:szCs w:val="22"/>
        </w:rPr>
        <w:t>to take enforcement action in the event of regulations not being followed</w:t>
      </w:r>
    </w:p>
    <w:p w14:paraId="2C28AAFA" w14:textId="085FC3F8" w:rsidR="0014603B" w:rsidRPr="00C42E96" w:rsidRDefault="0014603B" w:rsidP="00530049">
      <w:pPr>
        <w:pStyle w:val="NCFE-Bullet-Short"/>
        <w:numPr>
          <w:ilvl w:val="1"/>
          <w:numId w:val="7"/>
        </w:numPr>
        <w:spacing w:before="0" w:after="0"/>
        <w:rPr>
          <w:rFonts w:cs="Arial"/>
          <w:szCs w:val="22"/>
        </w:rPr>
      </w:pPr>
      <w:r w:rsidRPr="00C42E96">
        <w:rPr>
          <w:rFonts w:cs="Arial"/>
          <w:szCs w:val="22"/>
        </w:rPr>
        <w:t xml:space="preserve">to take legal action in the event of a serious </w:t>
      </w:r>
      <w:r w:rsidR="00CE5C26" w:rsidRPr="00C42E96">
        <w:rPr>
          <w:rFonts w:cs="Arial"/>
          <w:szCs w:val="22"/>
        </w:rPr>
        <w:t>h</w:t>
      </w:r>
      <w:r w:rsidRPr="00C42E96">
        <w:rPr>
          <w:rFonts w:cs="Arial"/>
          <w:szCs w:val="22"/>
        </w:rPr>
        <w:t xml:space="preserve">ealth and </w:t>
      </w:r>
      <w:r w:rsidR="00CE5C26" w:rsidRPr="00C42E96">
        <w:rPr>
          <w:rFonts w:cs="Arial"/>
          <w:szCs w:val="22"/>
        </w:rPr>
        <w:t>s</w:t>
      </w:r>
      <w:r w:rsidRPr="00C42E96">
        <w:rPr>
          <w:rFonts w:cs="Arial"/>
          <w:szCs w:val="22"/>
        </w:rPr>
        <w:t>afety related incident</w:t>
      </w:r>
    </w:p>
    <w:p w14:paraId="2F34161B" w14:textId="3014165B" w:rsidR="0014603B" w:rsidRPr="00C42E96" w:rsidRDefault="0014603B" w:rsidP="00530049">
      <w:pPr>
        <w:pStyle w:val="NCFE-Bullet-Short"/>
        <w:spacing w:before="0" w:after="0"/>
        <w:rPr>
          <w:rFonts w:cs="Arial"/>
          <w:szCs w:val="22"/>
        </w:rPr>
      </w:pPr>
      <w:r w:rsidRPr="00C42E96">
        <w:rPr>
          <w:rFonts w:cs="Arial"/>
          <w:szCs w:val="22"/>
        </w:rPr>
        <w:t>the role of the employer</w:t>
      </w:r>
      <w:r w:rsidR="00CE5C26" w:rsidRPr="00C42E96">
        <w:rPr>
          <w:rFonts w:cs="Arial"/>
          <w:szCs w:val="22"/>
        </w:rPr>
        <w:t>:</w:t>
      </w:r>
    </w:p>
    <w:p w14:paraId="7C40E91D" w14:textId="1C751A5F" w:rsidR="0014603B" w:rsidRPr="00C42E96" w:rsidRDefault="0014603B" w:rsidP="00530049">
      <w:pPr>
        <w:pStyle w:val="NCFE-Bullet-Short"/>
        <w:numPr>
          <w:ilvl w:val="1"/>
          <w:numId w:val="7"/>
        </w:numPr>
        <w:spacing w:before="0" w:after="0"/>
        <w:rPr>
          <w:rFonts w:cs="Arial"/>
          <w:szCs w:val="22"/>
        </w:rPr>
      </w:pPr>
      <w:r w:rsidRPr="00C42E96">
        <w:rPr>
          <w:rFonts w:cs="Arial"/>
          <w:szCs w:val="22"/>
        </w:rPr>
        <w:t>to protect the health and safety of staff carrying out the procedures and working in the laboratory</w:t>
      </w:r>
    </w:p>
    <w:p w14:paraId="613BFF89" w14:textId="55FD2824" w:rsidR="0014603B" w:rsidRPr="00C42E96" w:rsidRDefault="0014603B" w:rsidP="00530049">
      <w:pPr>
        <w:pStyle w:val="NCFE-Bullet-Short"/>
        <w:numPr>
          <w:ilvl w:val="1"/>
          <w:numId w:val="7"/>
        </w:numPr>
        <w:spacing w:before="0" w:after="0"/>
        <w:rPr>
          <w:rFonts w:cs="Arial"/>
          <w:szCs w:val="22"/>
        </w:rPr>
      </w:pPr>
      <w:r w:rsidRPr="00C42E96">
        <w:rPr>
          <w:rFonts w:cs="Arial"/>
          <w:szCs w:val="22"/>
        </w:rPr>
        <w:t xml:space="preserve">to set up </w:t>
      </w:r>
      <w:r w:rsidR="00F05CF9" w:rsidRPr="00C42E96">
        <w:rPr>
          <w:rFonts w:cs="Arial"/>
          <w:szCs w:val="22"/>
        </w:rPr>
        <w:t>s</w:t>
      </w:r>
      <w:r w:rsidRPr="00C42E96">
        <w:rPr>
          <w:rFonts w:cs="Arial"/>
          <w:szCs w:val="22"/>
        </w:rPr>
        <w:t xml:space="preserve">tandard operating procedures </w:t>
      </w:r>
      <w:r w:rsidR="00F05CF9" w:rsidRPr="00C42E96">
        <w:rPr>
          <w:rFonts w:cs="Arial"/>
          <w:szCs w:val="22"/>
        </w:rPr>
        <w:t>(SOPs)</w:t>
      </w:r>
      <w:r w:rsidR="00DB7A40">
        <w:rPr>
          <w:rFonts w:cs="Arial"/>
          <w:szCs w:val="22"/>
        </w:rPr>
        <w:t xml:space="preserve"> </w:t>
      </w:r>
      <w:r w:rsidRPr="00C42E96">
        <w:rPr>
          <w:rFonts w:cs="Arial"/>
          <w:szCs w:val="22"/>
        </w:rPr>
        <w:t>to ensure the procedure is carried out safely</w:t>
      </w:r>
    </w:p>
    <w:p w14:paraId="55C70A4D" w14:textId="77777777" w:rsidR="0014603B" w:rsidRPr="00C42E96" w:rsidRDefault="0014603B" w:rsidP="00530049">
      <w:pPr>
        <w:pStyle w:val="NCFE-Bullet-Short"/>
        <w:numPr>
          <w:ilvl w:val="1"/>
          <w:numId w:val="7"/>
        </w:numPr>
        <w:spacing w:before="0" w:after="0"/>
        <w:rPr>
          <w:rFonts w:cs="Arial"/>
          <w:szCs w:val="22"/>
        </w:rPr>
      </w:pPr>
      <w:r w:rsidRPr="00C42E96">
        <w:rPr>
          <w:rFonts w:cs="Arial"/>
          <w:szCs w:val="22"/>
        </w:rPr>
        <w:t>to provide adequate first aid facilities</w:t>
      </w:r>
    </w:p>
    <w:p w14:paraId="4FE31C84" w14:textId="29EE86AA" w:rsidR="0014603B" w:rsidRPr="00C42E96" w:rsidRDefault="0014603B" w:rsidP="00530049">
      <w:pPr>
        <w:pStyle w:val="NCFE-Bullet-Short"/>
        <w:numPr>
          <w:ilvl w:val="1"/>
          <w:numId w:val="7"/>
        </w:numPr>
        <w:spacing w:before="0" w:after="0"/>
        <w:rPr>
          <w:rFonts w:cs="Arial"/>
          <w:szCs w:val="22"/>
        </w:rPr>
      </w:pPr>
      <w:r w:rsidRPr="00C42E96">
        <w:rPr>
          <w:rFonts w:cs="Arial"/>
          <w:szCs w:val="22"/>
        </w:rPr>
        <w:t>to provide employees with appropriate training on the potential hazards associated with the procedures</w:t>
      </w:r>
    </w:p>
    <w:p w14:paraId="56C9C70C" w14:textId="3EB0EF51" w:rsidR="0014603B" w:rsidRPr="00C42E96" w:rsidRDefault="0014603B" w:rsidP="00530049">
      <w:pPr>
        <w:pStyle w:val="NCFE-Bullet-Short"/>
        <w:numPr>
          <w:ilvl w:val="1"/>
          <w:numId w:val="7"/>
        </w:numPr>
        <w:spacing w:before="0" w:after="0"/>
        <w:rPr>
          <w:rFonts w:cs="Arial"/>
          <w:szCs w:val="22"/>
        </w:rPr>
      </w:pPr>
      <w:r w:rsidRPr="00C42E96">
        <w:rPr>
          <w:rFonts w:cs="Arial"/>
          <w:szCs w:val="22"/>
        </w:rPr>
        <w:t>to provide PPE appropriate to the procedures</w:t>
      </w:r>
    </w:p>
    <w:p w14:paraId="15E6020F" w14:textId="24D9BBD0" w:rsidR="0014603B" w:rsidRPr="00C42E96" w:rsidRDefault="0014603B" w:rsidP="00530049">
      <w:pPr>
        <w:pStyle w:val="NCFE-Bullet-Short"/>
        <w:spacing w:before="0" w:after="0"/>
        <w:rPr>
          <w:rFonts w:cs="Arial"/>
          <w:szCs w:val="22"/>
        </w:rPr>
      </w:pPr>
      <w:r w:rsidRPr="00C42E96">
        <w:rPr>
          <w:rFonts w:cs="Arial"/>
          <w:szCs w:val="22"/>
        </w:rPr>
        <w:t>the role of the employees</w:t>
      </w:r>
      <w:r w:rsidR="00805239" w:rsidRPr="00C42E96">
        <w:rPr>
          <w:rFonts w:cs="Arial"/>
          <w:szCs w:val="22"/>
        </w:rPr>
        <w:t>:</w:t>
      </w:r>
    </w:p>
    <w:p w14:paraId="33E9C61A" w14:textId="51ED067A" w:rsidR="0014603B" w:rsidRPr="00C42E96" w:rsidRDefault="0014603B" w:rsidP="00530049">
      <w:pPr>
        <w:pStyle w:val="NCFE-Bullet-Short"/>
        <w:numPr>
          <w:ilvl w:val="1"/>
          <w:numId w:val="7"/>
        </w:numPr>
        <w:spacing w:before="0" w:after="0"/>
        <w:rPr>
          <w:rFonts w:cs="Arial"/>
          <w:szCs w:val="22"/>
        </w:rPr>
      </w:pPr>
      <w:r w:rsidRPr="00C42E96">
        <w:rPr>
          <w:rFonts w:cs="Arial"/>
          <w:szCs w:val="22"/>
        </w:rPr>
        <w:t xml:space="preserve">to follow all required </w:t>
      </w:r>
      <w:r w:rsidR="00805239" w:rsidRPr="00C42E96">
        <w:rPr>
          <w:rFonts w:cs="Arial"/>
          <w:szCs w:val="22"/>
        </w:rPr>
        <w:t>h</w:t>
      </w:r>
      <w:r w:rsidRPr="00C42E96">
        <w:rPr>
          <w:rFonts w:cs="Arial"/>
          <w:szCs w:val="22"/>
        </w:rPr>
        <w:t xml:space="preserve">ealth and </w:t>
      </w:r>
      <w:r w:rsidR="00805239" w:rsidRPr="00C42E96">
        <w:rPr>
          <w:rFonts w:cs="Arial"/>
          <w:szCs w:val="22"/>
        </w:rPr>
        <w:t>s</w:t>
      </w:r>
      <w:r w:rsidRPr="00C42E96">
        <w:rPr>
          <w:rFonts w:cs="Arial"/>
          <w:szCs w:val="22"/>
        </w:rPr>
        <w:t>afety legislation and regulations within the laboratory/workplace</w:t>
      </w:r>
    </w:p>
    <w:p w14:paraId="2A61A651" w14:textId="4A238888" w:rsidR="0014603B" w:rsidRPr="00C42E96" w:rsidRDefault="0014603B" w:rsidP="00530049">
      <w:pPr>
        <w:pStyle w:val="NCFE-Bullet-Short"/>
        <w:numPr>
          <w:ilvl w:val="1"/>
          <w:numId w:val="7"/>
        </w:numPr>
        <w:spacing w:before="0" w:after="0"/>
        <w:rPr>
          <w:rFonts w:cs="Arial"/>
          <w:szCs w:val="22"/>
        </w:rPr>
      </w:pPr>
      <w:r w:rsidRPr="00C42E96">
        <w:rPr>
          <w:rFonts w:cs="Arial"/>
          <w:szCs w:val="22"/>
        </w:rPr>
        <w:t>to follow the training and instruction</w:t>
      </w:r>
      <w:r w:rsidR="0046529E">
        <w:rPr>
          <w:rFonts w:cs="Arial"/>
          <w:szCs w:val="22"/>
        </w:rPr>
        <w:t>s</w:t>
      </w:r>
      <w:r w:rsidRPr="00C42E96">
        <w:rPr>
          <w:rFonts w:cs="Arial"/>
          <w:szCs w:val="22"/>
        </w:rPr>
        <w:t xml:space="preserve"> given by their employer</w:t>
      </w:r>
    </w:p>
    <w:p w14:paraId="7F364737" w14:textId="77777777" w:rsidR="0014603B" w:rsidRPr="00C42E96" w:rsidRDefault="0014603B" w:rsidP="00530049">
      <w:pPr>
        <w:pStyle w:val="NCFE-Bullet-Short"/>
        <w:numPr>
          <w:ilvl w:val="1"/>
          <w:numId w:val="7"/>
        </w:numPr>
        <w:spacing w:before="0" w:after="0"/>
        <w:rPr>
          <w:rFonts w:cs="Arial"/>
          <w:szCs w:val="22"/>
        </w:rPr>
      </w:pPr>
      <w:r w:rsidRPr="00C42E96">
        <w:rPr>
          <w:rFonts w:cs="Arial"/>
          <w:szCs w:val="22"/>
        </w:rPr>
        <w:t>to report any situations which they believe to be endangering safety and health</w:t>
      </w:r>
    </w:p>
    <w:p w14:paraId="6057085B" w14:textId="39C1F0FA" w:rsidR="0014603B" w:rsidRPr="00C42E96" w:rsidRDefault="0014603B" w:rsidP="00530049">
      <w:pPr>
        <w:pStyle w:val="NCFE-Bullet-Short"/>
        <w:spacing w:before="0" w:after="0"/>
        <w:rPr>
          <w:rFonts w:cs="Arial"/>
          <w:szCs w:val="22"/>
        </w:rPr>
      </w:pPr>
      <w:r w:rsidRPr="00C42E96">
        <w:rPr>
          <w:rFonts w:cs="Arial"/>
          <w:szCs w:val="22"/>
        </w:rPr>
        <w:t xml:space="preserve">classes of </w:t>
      </w:r>
      <w:r w:rsidR="00FF1BF9" w:rsidRPr="00C42E96">
        <w:rPr>
          <w:rFonts w:cs="Arial"/>
          <w:szCs w:val="22"/>
        </w:rPr>
        <w:t>h</w:t>
      </w:r>
      <w:r w:rsidRPr="00C42E96">
        <w:rPr>
          <w:rFonts w:cs="Arial"/>
          <w:szCs w:val="22"/>
        </w:rPr>
        <w:t>ealth and safety signage</w:t>
      </w:r>
      <w:r w:rsidR="00FF1BF9" w:rsidRPr="00C42E96">
        <w:rPr>
          <w:rFonts w:cs="Arial"/>
          <w:szCs w:val="22"/>
        </w:rPr>
        <w:t>:</w:t>
      </w:r>
    </w:p>
    <w:p w14:paraId="05E8832C" w14:textId="77777777" w:rsidR="0014603B" w:rsidRPr="00C42E96" w:rsidRDefault="0014603B" w:rsidP="00530049">
      <w:pPr>
        <w:pStyle w:val="NCFE-Bullet-Short"/>
        <w:numPr>
          <w:ilvl w:val="1"/>
          <w:numId w:val="7"/>
        </w:numPr>
        <w:spacing w:before="0" w:after="0"/>
        <w:rPr>
          <w:rFonts w:cs="Arial"/>
          <w:szCs w:val="22"/>
        </w:rPr>
      </w:pPr>
      <w:r w:rsidRPr="00C42E96">
        <w:rPr>
          <w:rFonts w:cs="Arial"/>
          <w:szCs w:val="22"/>
        </w:rPr>
        <w:t>for each class of signage an appropriate sign selected and why it is appropriate explained</w:t>
      </w:r>
    </w:p>
    <w:p w14:paraId="22A2B7B4" w14:textId="77777777" w:rsidR="00644620" w:rsidRPr="00C42E96" w:rsidRDefault="00644620" w:rsidP="00530049">
      <w:pPr>
        <w:spacing w:before="0" w:after="0"/>
        <w:rPr>
          <w:rFonts w:eastAsiaTheme="majorEastAsia" w:cs="Arial"/>
          <w:b/>
          <w:szCs w:val="22"/>
        </w:rPr>
      </w:pPr>
      <w:bookmarkStart w:id="3" w:name="_Toc74221566"/>
      <w:r w:rsidRPr="00C42E96">
        <w:rPr>
          <w:rFonts w:cs="Arial"/>
          <w:szCs w:val="22"/>
        </w:rPr>
        <w:br w:type="page"/>
      </w:r>
    </w:p>
    <w:p w14:paraId="43FCE8FB" w14:textId="4FCC1544" w:rsidR="0014603B" w:rsidRPr="00C42E96" w:rsidRDefault="0014603B" w:rsidP="00FF1BF9">
      <w:pPr>
        <w:pStyle w:val="Heading1"/>
        <w:keepNext w:val="0"/>
        <w:keepLines w:val="0"/>
        <w:pageBreakBefore w:val="0"/>
        <w:spacing w:before="0" w:after="0"/>
        <w:rPr>
          <w:rFonts w:cs="Arial"/>
          <w:szCs w:val="22"/>
        </w:rPr>
      </w:pPr>
      <w:r w:rsidRPr="00C42E96">
        <w:rPr>
          <w:rFonts w:cs="Arial"/>
          <w:szCs w:val="22"/>
        </w:rPr>
        <w:lastRenderedPageBreak/>
        <w:t xml:space="preserve">Task 2: </w:t>
      </w:r>
      <w:bookmarkEnd w:id="3"/>
      <w:r w:rsidR="00571A54" w:rsidRPr="00C42E96">
        <w:rPr>
          <w:rFonts w:cs="Arial"/>
          <w:szCs w:val="22"/>
        </w:rPr>
        <w:t>standard operating procedure (</w:t>
      </w:r>
      <w:r w:rsidR="00D07C01" w:rsidRPr="00C42E96">
        <w:rPr>
          <w:rFonts w:cs="Arial"/>
          <w:szCs w:val="22"/>
        </w:rPr>
        <w:t>SOP</w:t>
      </w:r>
      <w:r w:rsidR="00571A54" w:rsidRPr="00C42E96">
        <w:rPr>
          <w:rFonts w:cs="Arial"/>
          <w:szCs w:val="22"/>
        </w:rPr>
        <w:t>)</w:t>
      </w:r>
      <w:r w:rsidR="00D07C01" w:rsidRPr="00C42E96">
        <w:rPr>
          <w:rFonts w:cs="Arial"/>
          <w:szCs w:val="22"/>
        </w:rPr>
        <w:t xml:space="preserve"> practical skills task</w:t>
      </w:r>
    </w:p>
    <w:p w14:paraId="5A39971A" w14:textId="77777777" w:rsidR="00FF1BF9" w:rsidRPr="00C42E96" w:rsidRDefault="00FF1BF9" w:rsidP="00FF1BF9">
      <w:pPr>
        <w:spacing w:before="0" w:after="0"/>
        <w:rPr>
          <w:rFonts w:cs="Arial"/>
          <w:szCs w:val="22"/>
        </w:rPr>
      </w:pPr>
    </w:p>
    <w:tbl>
      <w:tblPr>
        <w:tblStyle w:val="TableGrid"/>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85" w:type="dxa"/>
          <w:left w:w="85" w:type="dxa"/>
          <w:bottom w:w="85" w:type="dxa"/>
          <w:right w:w="85" w:type="dxa"/>
        </w:tblCellMar>
        <w:tblLook w:val="04A0" w:firstRow="1" w:lastRow="0" w:firstColumn="1" w:lastColumn="0" w:noHBand="0" w:noVBand="1"/>
      </w:tblPr>
      <w:tblGrid>
        <w:gridCol w:w="1789"/>
        <w:gridCol w:w="8585"/>
      </w:tblGrid>
      <w:tr w:rsidR="0014603B" w:rsidRPr="00217E8C" w14:paraId="093B198D" w14:textId="77777777" w:rsidTr="00922D0E">
        <w:trPr>
          <w:cantSplit/>
          <w:trHeight w:val="385"/>
          <w:tblHeader/>
        </w:trPr>
        <w:tc>
          <w:tcPr>
            <w:tcW w:w="1789" w:type="dxa"/>
            <w:shd w:val="clear" w:color="auto" w:fill="D9D9D9" w:themeFill="background1" w:themeFillShade="D9"/>
          </w:tcPr>
          <w:p w14:paraId="5882AF49" w14:textId="77777777" w:rsidR="0014603B" w:rsidRPr="00C42E96" w:rsidRDefault="0014603B" w:rsidP="00FF1BF9">
            <w:pPr>
              <w:spacing w:before="0" w:after="0"/>
              <w:rPr>
                <w:rFonts w:cs="Arial"/>
                <w:szCs w:val="22"/>
              </w:rPr>
            </w:pPr>
            <w:r w:rsidRPr="00C42E96">
              <w:rPr>
                <w:rFonts w:cs="Arial"/>
                <w:b/>
                <w:szCs w:val="22"/>
              </w:rPr>
              <w:t xml:space="preserve">Band </w:t>
            </w:r>
          </w:p>
        </w:tc>
        <w:tc>
          <w:tcPr>
            <w:tcW w:w="8585" w:type="dxa"/>
            <w:shd w:val="clear" w:color="auto" w:fill="D9D9D9" w:themeFill="background1" w:themeFillShade="D9"/>
          </w:tcPr>
          <w:p w14:paraId="288B7603" w14:textId="77777777" w:rsidR="0014603B" w:rsidRPr="00C42E96" w:rsidRDefault="0014603B" w:rsidP="00FF1BF9">
            <w:pPr>
              <w:spacing w:before="0" w:after="0"/>
              <w:rPr>
                <w:rFonts w:cs="Arial"/>
                <w:szCs w:val="22"/>
              </w:rPr>
            </w:pPr>
            <w:r w:rsidRPr="00C42E96">
              <w:rPr>
                <w:rFonts w:cs="Arial"/>
                <w:b/>
                <w:szCs w:val="22"/>
              </w:rPr>
              <w:t>Descriptor</w:t>
            </w:r>
          </w:p>
        </w:tc>
      </w:tr>
      <w:tr w:rsidR="0014603B" w:rsidRPr="00217E8C" w14:paraId="478B8142" w14:textId="77777777" w:rsidTr="00922D0E">
        <w:trPr>
          <w:cantSplit/>
        </w:trPr>
        <w:tc>
          <w:tcPr>
            <w:tcW w:w="1555" w:type="dxa"/>
            <w:shd w:val="clear" w:color="auto" w:fill="D9D9D9" w:themeFill="background1" w:themeFillShade="D9"/>
          </w:tcPr>
          <w:p w14:paraId="3B4FDC23" w14:textId="77777777" w:rsidR="0014603B" w:rsidRPr="00C42E96" w:rsidRDefault="0014603B" w:rsidP="00FF1BF9">
            <w:pPr>
              <w:spacing w:before="0" w:after="0"/>
              <w:rPr>
                <w:rFonts w:cs="Arial"/>
                <w:szCs w:val="22"/>
              </w:rPr>
            </w:pPr>
            <w:r w:rsidRPr="00C42E96">
              <w:rPr>
                <w:rFonts w:cs="Arial"/>
                <w:szCs w:val="22"/>
              </w:rPr>
              <w:t>Band 4</w:t>
            </w:r>
            <w:r w:rsidRPr="00C42E96">
              <w:rPr>
                <w:rFonts w:cs="Arial"/>
                <w:szCs w:val="22"/>
              </w:rPr>
              <w:br/>
              <w:t>(Distinction)</w:t>
            </w:r>
          </w:p>
        </w:tc>
        <w:tc>
          <w:tcPr>
            <w:tcW w:w="7461" w:type="dxa"/>
            <w:shd w:val="clear" w:color="auto" w:fill="auto"/>
          </w:tcPr>
          <w:p w14:paraId="01BD011C" w14:textId="01EE8BAB" w:rsidR="0014603B" w:rsidRPr="00C42E96" w:rsidRDefault="0014603B" w:rsidP="00FF1BF9">
            <w:pPr>
              <w:spacing w:before="0" w:after="0"/>
              <w:rPr>
                <w:rFonts w:cs="Arial"/>
                <w:szCs w:val="22"/>
              </w:rPr>
            </w:pPr>
            <w:r w:rsidRPr="00C42E96">
              <w:rPr>
                <w:rFonts w:cs="Arial"/>
                <w:szCs w:val="22"/>
              </w:rPr>
              <w:t>All criteria on assessor checklist achieved whilst carrying out investigation</w:t>
            </w:r>
            <w:r w:rsidR="00B463B6" w:rsidRPr="00C42E96">
              <w:rPr>
                <w:rFonts w:cs="Arial"/>
                <w:szCs w:val="22"/>
              </w:rPr>
              <w:t>.</w:t>
            </w:r>
          </w:p>
          <w:p w14:paraId="0D25F89E" w14:textId="77777777" w:rsidR="00B463B6" w:rsidRPr="00C42E96" w:rsidRDefault="00B463B6" w:rsidP="00FF1BF9">
            <w:pPr>
              <w:spacing w:before="0" w:after="0"/>
              <w:rPr>
                <w:rFonts w:cs="Arial"/>
                <w:szCs w:val="22"/>
              </w:rPr>
            </w:pPr>
          </w:p>
          <w:p w14:paraId="4AE05335" w14:textId="1B04405D" w:rsidR="0014603B" w:rsidRPr="00C42E96" w:rsidRDefault="0014603B" w:rsidP="00FF1BF9">
            <w:pPr>
              <w:spacing w:before="0" w:after="0"/>
              <w:rPr>
                <w:rFonts w:cs="Arial"/>
                <w:szCs w:val="22"/>
              </w:rPr>
            </w:pPr>
            <w:r w:rsidRPr="00C42E96">
              <w:rPr>
                <w:rFonts w:cs="Arial"/>
                <w:szCs w:val="22"/>
              </w:rPr>
              <w:t xml:space="preserve">Descriptions are </w:t>
            </w:r>
            <w:r w:rsidRPr="00C42E96">
              <w:rPr>
                <w:rFonts w:cs="Arial"/>
                <w:b/>
                <w:szCs w:val="22"/>
              </w:rPr>
              <w:t>fully</w:t>
            </w:r>
            <w:r w:rsidRPr="00C42E96">
              <w:rPr>
                <w:rFonts w:cs="Arial"/>
                <w:szCs w:val="22"/>
              </w:rPr>
              <w:t xml:space="preserve"> complete, accurate and informative.</w:t>
            </w:r>
          </w:p>
          <w:p w14:paraId="43BD5652" w14:textId="77777777" w:rsidR="00B463B6" w:rsidRPr="00C42E96" w:rsidRDefault="00B463B6" w:rsidP="00FF1BF9">
            <w:pPr>
              <w:spacing w:before="0" w:after="0"/>
              <w:rPr>
                <w:rFonts w:cs="Arial"/>
                <w:szCs w:val="22"/>
              </w:rPr>
            </w:pPr>
          </w:p>
          <w:p w14:paraId="1AE4EF67" w14:textId="04BF8E28" w:rsidR="0014603B" w:rsidRPr="00C42E96" w:rsidRDefault="0014603B" w:rsidP="00FF1BF9">
            <w:pPr>
              <w:spacing w:before="0" w:after="0"/>
              <w:rPr>
                <w:rFonts w:cs="Arial"/>
                <w:szCs w:val="22"/>
              </w:rPr>
            </w:pPr>
            <w:r w:rsidRPr="00C42E96">
              <w:rPr>
                <w:rFonts w:cs="Arial"/>
                <w:szCs w:val="22"/>
              </w:rPr>
              <w:t xml:space="preserve">Explanations are </w:t>
            </w:r>
            <w:r w:rsidRPr="00C42E96">
              <w:rPr>
                <w:rFonts w:cs="Arial"/>
                <w:b/>
                <w:szCs w:val="22"/>
              </w:rPr>
              <w:t>fully</w:t>
            </w:r>
            <w:r w:rsidRPr="00C42E96">
              <w:rPr>
                <w:rFonts w:cs="Arial"/>
                <w:szCs w:val="22"/>
              </w:rPr>
              <w:t xml:space="preserve"> clear, detailed and use appropriate scientific terminology consistently. An </w:t>
            </w:r>
            <w:r w:rsidRPr="00C42E96">
              <w:rPr>
                <w:rFonts w:cs="Arial"/>
                <w:b/>
                <w:szCs w:val="22"/>
              </w:rPr>
              <w:t>excellent</w:t>
            </w:r>
            <w:r w:rsidRPr="00C42E96">
              <w:rPr>
                <w:rFonts w:cs="Arial"/>
                <w:szCs w:val="22"/>
              </w:rPr>
              <w:t xml:space="preserve"> level of understanding of osmosis is demonstrated.</w:t>
            </w:r>
          </w:p>
          <w:p w14:paraId="4DA2918F" w14:textId="77777777" w:rsidR="00B463B6" w:rsidRPr="00C42E96" w:rsidRDefault="00B463B6" w:rsidP="00FF1BF9">
            <w:pPr>
              <w:spacing w:before="0" w:after="0"/>
              <w:rPr>
                <w:rFonts w:cs="Arial"/>
                <w:szCs w:val="22"/>
              </w:rPr>
            </w:pPr>
          </w:p>
          <w:p w14:paraId="5BC0F00C" w14:textId="51A54DB2" w:rsidR="0014603B" w:rsidRPr="00C42E96" w:rsidRDefault="0014603B" w:rsidP="00FF1BF9">
            <w:pPr>
              <w:spacing w:before="0" w:after="0"/>
              <w:rPr>
                <w:rFonts w:cs="Arial"/>
                <w:szCs w:val="22"/>
              </w:rPr>
            </w:pPr>
            <w:r w:rsidRPr="00C42E96">
              <w:rPr>
                <w:rFonts w:cs="Arial"/>
                <w:szCs w:val="22"/>
              </w:rPr>
              <w:t xml:space="preserve">Predictions were </w:t>
            </w:r>
            <w:r w:rsidRPr="00C42E96">
              <w:rPr>
                <w:rFonts w:cs="Arial"/>
                <w:b/>
                <w:szCs w:val="22"/>
              </w:rPr>
              <w:t>fully</w:t>
            </w:r>
            <w:r w:rsidRPr="00C42E96">
              <w:rPr>
                <w:rFonts w:cs="Arial"/>
                <w:szCs w:val="22"/>
              </w:rPr>
              <w:t xml:space="preserve"> clear and detailed and used appropriate scientific terminology consistently. An </w:t>
            </w:r>
            <w:r w:rsidRPr="00C42E96">
              <w:rPr>
                <w:rFonts w:cs="Arial"/>
                <w:b/>
                <w:szCs w:val="22"/>
              </w:rPr>
              <w:t>excellent</w:t>
            </w:r>
            <w:r w:rsidRPr="00C42E96">
              <w:rPr>
                <w:rFonts w:cs="Arial"/>
                <w:szCs w:val="22"/>
              </w:rPr>
              <w:t xml:space="preserve"> level of understanding of how the processes of osmosis and diffusion would lead to the appearance of the blood cells in each solution is demonstrated.</w:t>
            </w:r>
          </w:p>
          <w:p w14:paraId="391595CF" w14:textId="77777777" w:rsidR="00B463B6" w:rsidRPr="00C42E96" w:rsidRDefault="00B463B6" w:rsidP="00FF1BF9">
            <w:pPr>
              <w:spacing w:before="0" w:after="0"/>
              <w:rPr>
                <w:rFonts w:cs="Arial"/>
                <w:szCs w:val="22"/>
              </w:rPr>
            </w:pPr>
          </w:p>
          <w:p w14:paraId="13C5EDF4" w14:textId="70B70A5D" w:rsidR="0014603B" w:rsidRPr="00C42E96" w:rsidRDefault="0014603B" w:rsidP="00FF1BF9">
            <w:pPr>
              <w:spacing w:before="0" w:after="0"/>
              <w:rPr>
                <w:rFonts w:cs="Arial"/>
                <w:szCs w:val="22"/>
              </w:rPr>
            </w:pPr>
            <w:r w:rsidRPr="00C42E96">
              <w:rPr>
                <w:rFonts w:cs="Arial"/>
                <w:szCs w:val="22"/>
              </w:rPr>
              <w:t xml:space="preserve">Table is </w:t>
            </w:r>
            <w:r w:rsidRPr="00C42E96">
              <w:rPr>
                <w:rFonts w:cs="Arial"/>
                <w:b/>
                <w:szCs w:val="22"/>
              </w:rPr>
              <w:t>completely</w:t>
            </w:r>
            <w:r w:rsidRPr="00C42E96">
              <w:rPr>
                <w:rFonts w:cs="Arial"/>
                <w:szCs w:val="22"/>
              </w:rPr>
              <w:t xml:space="preserve"> appropriate; necessary columns included with correct headers. Correct units are placed in headers and not used next to each piece of data.</w:t>
            </w:r>
          </w:p>
          <w:p w14:paraId="695BCDAE" w14:textId="77777777" w:rsidR="00B463B6" w:rsidRPr="00C42E96" w:rsidRDefault="00B463B6" w:rsidP="00FF1BF9">
            <w:pPr>
              <w:spacing w:before="0" w:after="0"/>
              <w:rPr>
                <w:rFonts w:cs="Arial"/>
                <w:szCs w:val="22"/>
              </w:rPr>
            </w:pPr>
          </w:p>
          <w:p w14:paraId="2B466B34" w14:textId="0C210224" w:rsidR="0014603B" w:rsidRPr="00C42E96" w:rsidRDefault="0014603B" w:rsidP="00FF1BF9">
            <w:pPr>
              <w:spacing w:before="0" w:after="0"/>
              <w:rPr>
                <w:rFonts w:cs="Arial"/>
                <w:szCs w:val="22"/>
              </w:rPr>
            </w:pPr>
            <w:r w:rsidRPr="00C42E96">
              <w:rPr>
                <w:rFonts w:cs="Arial"/>
                <w:szCs w:val="22"/>
              </w:rPr>
              <w:t xml:space="preserve">Diagrams (if appropriate) are of an </w:t>
            </w:r>
            <w:r w:rsidRPr="00C42E96">
              <w:rPr>
                <w:rFonts w:cs="Arial"/>
                <w:b/>
                <w:szCs w:val="22"/>
              </w:rPr>
              <w:t xml:space="preserve">excellent </w:t>
            </w:r>
            <w:r w:rsidRPr="00C42E96">
              <w:rPr>
                <w:rFonts w:cs="Arial"/>
                <w:szCs w:val="22"/>
              </w:rPr>
              <w:t>quality and clarity and are a true representation of the subject.</w:t>
            </w:r>
          </w:p>
        </w:tc>
      </w:tr>
      <w:tr w:rsidR="0014603B" w:rsidRPr="00217E8C" w14:paraId="70F7C5B3" w14:textId="77777777" w:rsidTr="00922D0E">
        <w:trPr>
          <w:cantSplit/>
        </w:trPr>
        <w:tc>
          <w:tcPr>
            <w:tcW w:w="1789" w:type="dxa"/>
            <w:shd w:val="clear" w:color="auto" w:fill="D9D9D9" w:themeFill="background1" w:themeFillShade="D9"/>
          </w:tcPr>
          <w:p w14:paraId="4DEA92DF" w14:textId="77777777" w:rsidR="0014603B" w:rsidRPr="00C42E96" w:rsidRDefault="0014603B" w:rsidP="00FF1BF9">
            <w:pPr>
              <w:spacing w:before="0" w:after="0"/>
              <w:rPr>
                <w:rFonts w:cs="Arial"/>
                <w:szCs w:val="22"/>
              </w:rPr>
            </w:pPr>
            <w:r w:rsidRPr="00C42E96">
              <w:rPr>
                <w:rFonts w:cs="Arial"/>
                <w:szCs w:val="22"/>
              </w:rPr>
              <w:t>Band 3</w:t>
            </w:r>
            <w:r w:rsidRPr="00C42E96">
              <w:rPr>
                <w:rFonts w:cs="Arial"/>
                <w:szCs w:val="22"/>
              </w:rPr>
              <w:br/>
              <w:t>(Merit)</w:t>
            </w:r>
          </w:p>
        </w:tc>
        <w:tc>
          <w:tcPr>
            <w:tcW w:w="8585" w:type="dxa"/>
            <w:shd w:val="clear" w:color="auto" w:fill="auto"/>
          </w:tcPr>
          <w:p w14:paraId="3B11634F" w14:textId="77777777" w:rsidR="0014603B" w:rsidRPr="00C42E96" w:rsidRDefault="0014603B" w:rsidP="00FF1BF9">
            <w:pPr>
              <w:spacing w:before="0" w:after="0"/>
              <w:rPr>
                <w:rFonts w:cs="Arial"/>
                <w:szCs w:val="22"/>
              </w:rPr>
            </w:pPr>
            <w:r w:rsidRPr="00C42E96">
              <w:rPr>
                <w:rFonts w:cs="Arial"/>
                <w:szCs w:val="22"/>
              </w:rPr>
              <w:t>All criteria on assessor checklist achieved whilst carrying out investigation</w:t>
            </w:r>
          </w:p>
          <w:p w14:paraId="32498F01" w14:textId="77777777" w:rsidR="00746FF2" w:rsidRPr="00C42E96" w:rsidRDefault="00746FF2" w:rsidP="00FF1BF9">
            <w:pPr>
              <w:spacing w:before="0" w:after="0"/>
              <w:rPr>
                <w:rFonts w:cs="Arial"/>
                <w:szCs w:val="22"/>
              </w:rPr>
            </w:pPr>
          </w:p>
          <w:p w14:paraId="251B8F90" w14:textId="70C0DF75" w:rsidR="0014603B" w:rsidRPr="00C42E96" w:rsidRDefault="0014603B" w:rsidP="00FF1BF9">
            <w:pPr>
              <w:spacing w:before="0" w:after="0"/>
              <w:rPr>
                <w:rFonts w:cs="Arial"/>
                <w:szCs w:val="22"/>
              </w:rPr>
            </w:pPr>
            <w:r w:rsidRPr="00C42E96">
              <w:rPr>
                <w:rFonts w:cs="Arial"/>
                <w:szCs w:val="22"/>
              </w:rPr>
              <w:t xml:space="preserve">Descriptions are </w:t>
            </w:r>
            <w:r w:rsidRPr="00C42E96">
              <w:rPr>
                <w:rFonts w:cs="Arial"/>
                <w:b/>
                <w:szCs w:val="22"/>
              </w:rPr>
              <w:t>mostly</w:t>
            </w:r>
            <w:r w:rsidRPr="00C42E96">
              <w:rPr>
                <w:rFonts w:cs="Arial"/>
                <w:szCs w:val="22"/>
              </w:rPr>
              <w:t xml:space="preserve"> complete, accurate and informative.</w:t>
            </w:r>
          </w:p>
          <w:p w14:paraId="56DFF20C" w14:textId="77777777" w:rsidR="00746FF2" w:rsidRPr="00C42E96" w:rsidRDefault="00746FF2" w:rsidP="00FF1BF9">
            <w:pPr>
              <w:spacing w:before="0" w:after="0"/>
              <w:rPr>
                <w:rFonts w:cs="Arial"/>
                <w:szCs w:val="22"/>
              </w:rPr>
            </w:pPr>
          </w:p>
          <w:p w14:paraId="2D5F5431" w14:textId="4AFFEACF" w:rsidR="0014603B" w:rsidRPr="00C42E96" w:rsidRDefault="0014603B" w:rsidP="00FF1BF9">
            <w:pPr>
              <w:spacing w:before="0" w:after="0"/>
              <w:rPr>
                <w:rFonts w:cs="Arial"/>
                <w:szCs w:val="22"/>
              </w:rPr>
            </w:pPr>
            <w:r w:rsidRPr="00C42E96">
              <w:rPr>
                <w:rFonts w:cs="Arial"/>
                <w:szCs w:val="22"/>
              </w:rPr>
              <w:t xml:space="preserve">Explanations are </w:t>
            </w:r>
            <w:r w:rsidRPr="00C42E96">
              <w:rPr>
                <w:rFonts w:cs="Arial"/>
                <w:b/>
                <w:szCs w:val="22"/>
              </w:rPr>
              <w:t>mostly</w:t>
            </w:r>
            <w:r w:rsidRPr="00C42E96">
              <w:rPr>
                <w:rFonts w:cs="Arial"/>
                <w:szCs w:val="22"/>
              </w:rPr>
              <w:t xml:space="preserve"> clear, detailed and use appropriate scientific terminology consistently. A </w:t>
            </w:r>
            <w:r w:rsidRPr="00C42E96">
              <w:rPr>
                <w:rFonts w:cs="Arial"/>
                <w:b/>
                <w:szCs w:val="22"/>
              </w:rPr>
              <w:t>good</w:t>
            </w:r>
            <w:r w:rsidRPr="00C42E96">
              <w:rPr>
                <w:rFonts w:cs="Arial"/>
                <w:szCs w:val="22"/>
              </w:rPr>
              <w:t xml:space="preserve"> level of understanding of osmosis is demonstrated.</w:t>
            </w:r>
          </w:p>
          <w:p w14:paraId="35A684E8" w14:textId="77777777" w:rsidR="00746FF2" w:rsidRPr="00C42E96" w:rsidRDefault="00746FF2" w:rsidP="00FF1BF9">
            <w:pPr>
              <w:spacing w:before="0" w:after="0"/>
              <w:rPr>
                <w:rFonts w:cs="Arial"/>
                <w:szCs w:val="22"/>
              </w:rPr>
            </w:pPr>
          </w:p>
          <w:p w14:paraId="3D2D9D37" w14:textId="685590F2" w:rsidR="0014603B" w:rsidRPr="00C42E96" w:rsidRDefault="0014603B" w:rsidP="00FF1BF9">
            <w:pPr>
              <w:spacing w:before="0" w:after="0"/>
              <w:rPr>
                <w:rFonts w:cs="Arial"/>
                <w:szCs w:val="22"/>
              </w:rPr>
            </w:pPr>
            <w:r w:rsidRPr="00C42E96">
              <w:rPr>
                <w:rFonts w:cs="Arial"/>
                <w:szCs w:val="22"/>
              </w:rPr>
              <w:t xml:space="preserve">Predictions are </w:t>
            </w:r>
            <w:r w:rsidRPr="00C42E96">
              <w:rPr>
                <w:rFonts w:cs="Arial"/>
                <w:b/>
                <w:szCs w:val="22"/>
              </w:rPr>
              <w:t>mostly</w:t>
            </w:r>
            <w:r w:rsidRPr="00C42E96">
              <w:rPr>
                <w:rFonts w:cs="Arial"/>
                <w:szCs w:val="22"/>
              </w:rPr>
              <w:t xml:space="preserve"> clear and detailed and used appropriate scientific terminology consistently. A </w:t>
            </w:r>
            <w:r w:rsidRPr="00C42E96">
              <w:rPr>
                <w:rFonts w:cs="Arial"/>
                <w:b/>
                <w:szCs w:val="22"/>
              </w:rPr>
              <w:t>good</w:t>
            </w:r>
            <w:r w:rsidRPr="00C42E96">
              <w:rPr>
                <w:rFonts w:cs="Arial"/>
                <w:szCs w:val="22"/>
              </w:rPr>
              <w:t xml:space="preserve"> level of understanding of how the processes of osmosis and diffusion would lead to the appearance of the blood cells in each solution is demonstrated.</w:t>
            </w:r>
          </w:p>
          <w:p w14:paraId="178506A0" w14:textId="77777777" w:rsidR="00746FF2" w:rsidRPr="00C42E96" w:rsidRDefault="00746FF2" w:rsidP="00FF1BF9">
            <w:pPr>
              <w:spacing w:before="0" w:after="0"/>
              <w:rPr>
                <w:rFonts w:cs="Arial"/>
                <w:szCs w:val="22"/>
              </w:rPr>
            </w:pPr>
          </w:p>
          <w:p w14:paraId="19F5106A" w14:textId="4CBD005D" w:rsidR="0014603B" w:rsidRPr="00C42E96" w:rsidRDefault="0014603B" w:rsidP="00FF1BF9">
            <w:pPr>
              <w:spacing w:before="0" w:after="0"/>
              <w:rPr>
                <w:rFonts w:cs="Arial"/>
                <w:szCs w:val="22"/>
              </w:rPr>
            </w:pPr>
            <w:r w:rsidRPr="00C42E96">
              <w:rPr>
                <w:rFonts w:cs="Arial"/>
                <w:szCs w:val="22"/>
              </w:rPr>
              <w:t xml:space="preserve">Table is </w:t>
            </w:r>
            <w:r w:rsidRPr="00C42E96">
              <w:rPr>
                <w:rFonts w:cs="Arial"/>
                <w:b/>
                <w:szCs w:val="22"/>
              </w:rPr>
              <w:t>mostly</w:t>
            </w:r>
            <w:r w:rsidRPr="00C42E96">
              <w:rPr>
                <w:rFonts w:cs="Arial"/>
                <w:szCs w:val="22"/>
              </w:rPr>
              <w:t xml:space="preserve"> appropriate; necessary columns included, although the headers may show some inaccuracy. Correct units are used but may be assigned to each piece of data.</w:t>
            </w:r>
          </w:p>
          <w:p w14:paraId="14208549" w14:textId="77777777" w:rsidR="00746FF2" w:rsidRPr="00C42E96" w:rsidRDefault="00746FF2" w:rsidP="00FF1BF9">
            <w:pPr>
              <w:spacing w:before="0" w:after="0"/>
              <w:rPr>
                <w:rFonts w:cs="Arial"/>
                <w:szCs w:val="22"/>
              </w:rPr>
            </w:pPr>
          </w:p>
          <w:p w14:paraId="69836648" w14:textId="655BF706" w:rsidR="0014603B" w:rsidRPr="00C42E96" w:rsidRDefault="0014603B" w:rsidP="00FF1BF9">
            <w:pPr>
              <w:spacing w:before="0" w:after="0"/>
              <w:rPr>
                <w:rFonts w:cs="Arial"/>
                <w:szCs w:val="22"/>
              </w:rPr>
            </w:pPr>
            <w:r w:rsidRPr="00C42E96">
              <w:rPr>
                <w:rFonts w:cs="Arial"/>
                <w:szCs w:val="22"/>
              </w:rPr>
              <w:t xml:space="preserve">Diagrams (if appropriate) are of a </w:t>
            </w:r>
            <w:r w:rsidRPr="00C42E96">
              <w:rPr>
                <w:rFonts w:cs="Arial"/>
                <w:b/>
                <w:szCs w:val="22"/>
              </w:rPr>
              <w:t>good</w:t>
            </w:r>
            <w:r w:rsidRPr="00C42E96">
              <w:rPr>
                <w:rFonts w:cs="Arial"/>
                <w:szCs w:val="22"/>
              </w:rPr>
              <w:t xml:space="preserve"> quality and clarity and are a true representation of the subject.</w:t>
            </w:r>
          </w:p>
        </w:tc>
      </w:tr>
      <w:tr w:rsidR="0014603B" w:rsidRPr="00217E8C" w14:paraId="0C33CD0F" w14:textId="77777777" w:rsidTr="00922D0E">
        <w:trPr>
          <w:cantSplit/>
        </w:trPr>
        <w:tc>
          <w:tcPr>
            <w:tcW w:w="1789" w:type="dxa"/>
            <w:shd w:val="clear" w:color="auto" w:fill="D9D9D9" w:themeFill="background1" w:themeFillShade="D9"/>
          </w:tcPr>
          <w:p w14:paraId="6C68534B" w14:textId="77777777" w:rsidR="0014603B" w:rsidRPr="00C42E96" w:rsidRDefault="0014603B" w:rsidP="00FF1BF9">
            <w:pPr>
              <w:spacing w:before="0" w:after="0"/>
              <w:rPr>
                <w:rFonts w:cs="Arial"/>
                <w:szCs w:val="22"/>
              </w:rPr>
            </w:pPr>
            <w:r w:rsidRPr="00C42E96">
              <w:rPr>
                <w:rFonts w:cs="Arial"/>
                <w:szCs w:val="22"/>
              </w:rPr>
              <w:lastRenderedPageBreak/>
              <w:t>Band 2</w:t>
            </w:r>
            <w:r w:rsidRPr="00C42E96">
              <w:rPr>
                <w:rFonts w:cs="Arial"/>
                <w:szCs w:val="22"/>
              </w:rPr>
              <w:br/>
              <w:t>(Pass)</w:t>
            </w:r>
          </w:p>
        </w:tc>
        <w:tc>
          <w:tcPr>
            <w:tcW w:w="8585" w:type="dxa"/>
            <w:shd w:val="clear" w:color="auto" w:fill="auto"/>
          </w:tcPr>
          <w:p w14:paraId="79505A68" w14:textId="36B07595" w:rsidR="0014603B" w:rsidRPr="00C42E96" w:rsidRDefault="0014603B" w:rsidP="00FF1BF9">
            <w:pPr>
              <w:spacing w:before="0" w:after="0"/>
              <w:rPr>
                <w:rFonts w:cs="Arial"/>
                <w:szCs w:val="22"/>
              </w:rPr>
            </w:pPr>
            <w:r w:rsidRPr="00C42E96">
              <w:rPr>
                <w:rFonts w:cs="Arial"/>
                <w:szCs w:val="22"/>
              </w:rPr>
              <w:t>All criteria on assessor checklist achieved whilst carrying out investigation</w:t>
            </w:r>
            <w:r w:rsidR="00EA5067" w:rsidRPr="00C42E96">
              <w:rPr>
                <w:rFonts w:cs="Arial"/>
                <w:szCs w:val="22"/>
              </w:rPr>
              <w:t>.</w:t>
            </w:r>
          </w:p>
          <w:p w14:paraId="2A9BAD8C" w14:textId="77777777" w:rsidR="00EA5067" w:rsidRPr="00C42E96" w:rsidRDefault="00EA5067" w:rsidP="00FF1BF9">
            <w:pPr>
              <w:spacing w:before="0" w:after="0"/>
              <w:rPr>
                <w:rFonts w:cs="Arial"/>
                <w:szCs w:val="22"/>
              </w:rPr>
            </w:pPr>
          </w:p>
          <w:p w14:paraId="1AA932DB" w14:textId="77777777" w:rsidR="0014603B" w:rsidRPr="00C42E96" w:rsidRDefault="0014603B" w:rsidP="00FF1BF9">
            <w:pPr>
              <w:spacing w:before="0" w:after="0"/>
              <w:rPr>
                <w:rFonts w:cs="Arial"/>
                <w:szCs w:val="22"/>
              </w:rPr>
            </w:pPr>
            <w:r w:rsidRPr="00C42E96">
              <w:rPr>
                <w:rFonts w:cs="Arial"/>
                <w:szCs w:val="22"/>
              </w:rPr>
              <w:t xml:space="preserve">Descriptions are </w:t>
            </w:r>
            <w:r w:rsidRPr="00C42E96">
              <w:rPr>
                <w:rFonts w:cs="Arial"/>
                <w:b/>
                <w:szCs w:val="22"/>
              </w:rPr>
              <w:t xml:space="preserve">reasonably </w:t>
            </w:r>
            <w:r w:rsidRPr="00C42E96">
              <w:rPr>
                <w:rFonts w:cs="Arial"/>
                <w:szCs w:val="22"/>
              </w:rPr>
              <w:t>complete and informative but may lack accuracy.</w:t>
            </w:r>
          </w:p>
          <w:p w14:paraId="6E0C29AB" w14:textId="77777777" w:rsidR="00EA5067" w:rsidRPr="00C42E96" w:rsidRDefault="00EA5067" w:rsidP="00FF1BF9">
            <w:pPr>
              <w:spacing w:before="0" w:after="0"/>
              <w:rPr>
                <w:rFonts w:cs="Arial"/>
                <w:szCs w:val="22"/>
              </w:rPr>
            </w:pPr>
          </w:p>
          <w:p w14:paraId="6810C4C3" w14:textId="315D9439" w:rsidR="0014603B" w:rsidRPr="00C42E96" w:rsidRDefault="0014603B" w:rsidP="00FF1BF9">
            <w:pPr>
              <w:spacing w:before="0" w:after="0"/>
              <w:rPr>
                <w:rFonts w:cs="Arial"/>
                <w:szCs w:val="22"/>
              </w:rPr>
            </w:pPr>
            <w:r w:rsidRPr="00C42E96">
              <w:rPr>
                <w:rFonts w:cs="Arial"/>
                <w:szCs w:val="22"/>
              </w:rPr>
              <w:t xml:space="preserve">Explanations are </w:t>
            </w:r>
            <w:r w:rsidRPr="00C42E96">
              <w:rPr>
                <w:rFonts w:cs="Arial"/>
                <w:b/>
                <w:szCs w:val="22"/>
              </w:rPr>
              <w:t>reasonably</w:t>
            </w:r>
            <w:r w:rsidRPr="00C42E96">
              <w:rPr>
                <w:rFonts w:cs="Arial"/>
                <w:szCs w:val="22"/>
              </w:rPr>
              <w:t xml:space="preserve"> clear but will lack some detail, appropriate scientific terminology is used but not consistently. A </w:t>
            </w:r>
            <w:r w:rsidRPr="00C42E96">
              <w:rPr>
                <w:rFonts w:cs="Arial"/>
                <w:b/>
                <w:szCs w:val="22"/>
              </w:rPr>
              <w:t>reasonable</w:t>
            </w:r>
            <w:r w:rsidRPr="00C42E96">
              <w:rPr>
                <w:rFonts w:cs="Arial"/>
                <w:szCs w:val="22"/>
              </w:rPr>
              <w:t xml:space="preserve"> level of understanding of osmosis is demonstrated.</w:t>
            </w:r>
          </w:p>
          <w:p w14:paraId="29E3F33B" w14:textId="77777777" w:rsidR="00EA5067" w:rsidRPr="00C42E96" w:rsidRDefault="00EA5067" w:rsidP="00FF1BF9">
            <w:pPr>
              <w:spacing w:before="0" w:after="0"/>
              <w:rPr>
                <w:rFonts w:cs="Arial"/>
                <w:szCs w:val="22"/>
              </w:rPr>
            </w:pPr>
          </w:p>
          <w:p w14:paraId="6659586F" w14:textId="63A77297" w:rsidR="0014603B" w:rsidRPr="00C42E96" w:rsidRDefault="0014603B" w:rsidP="00FF1BF9">
            <w:pPr>
              <w:spacing w:before="0" w:after="0"/>
              <w:rPr>
                <w:rFonts w:cs="Arial"/>
                <w:szCs w:val="22"/>
              </w:rPr>
            </w:pPr>
            <w:r w:rsidRPr="00C42E96">
              <w:rPr>
                <w:rFonts w:cs="Arial"/>
                <w:szCs w:val="22"/>
              </w:rPr>
              <w:t xml:space="preserve">Predictions are </w:t>
            </w:r>
            <w:r w:rsidRPr="00C42E96">
              <w:rPr>
                <w:rFonts w:cs="Arial"/>
                <w:b/>
                <w:szCs w:val="22"/>
              </w:rPr>
              <w:t>reasonably</w:t>
            </w:r>
            <w:r w:rsidRPr="00C42E96">
              <w:rPr>
                <w:rFonts w:cs="Arial"/>
                <w:szCs w:val="22"/>
              </w:rPr>
              <w:t xml:space="preserve"> clear but will lack some detail, appropriate scientific terminology is used but not consistently. A </w:t>
            </w:r>
            <w:r w:rsidRPr="00C42E96">
              <w:rPr>
                <w:rFonts w:cs="Arial"/>
                <w:b/>
                <w:szCs w:val="22"/>
              </w:rPr>
              <w:t>reasonable</w:t>
            </w:r>
            <w:r w:rsidRPr="00C42E96">
              <w:rPr>
                <w:rFonts w:cs="Arial"/>
                <w:szCs w:val="22"/>
              </w:rPr>
              <w:t xml:space="preserve"> level of understanding of how the processes of osmosis and diffusion would lead to the appearance of the blood cells in each solution is demonstrated, although this may lack clarity in certain areas.</w:t>
            </w:r>
          </w:p>
          <w:p w14:paraId="25C4C56C" w14:textId="77777777" w:rsidR="00EA5067" w:rsidRPr="00C42E96" w:rsidRDefault="00EA5067" w:rsidP="00FF1BF9">
            <w:pPr>
              <w:spacing w:before="0" w:after="0"/>
              <w:rPr>
                <w:rFonts w:cs="Arial"/>
                <w:szCs w:val="22"/>
              </w:rPr>
            </w:pPr>
          </w:p>
          <w:p w14:paraId="0CA2943C" w14:textId="28F6F940" w:rsidR="0014603B" w:rsidRPr="00C42E96" w:rsidRDefault="0014603B" w:rsidP="00FF1BF9">
            <w:pPr>
              <w:spacing w:before="0" w:after="0"/>
              <w:rPr>
                <w:rFonts w:cs="Arial"/>
                <w:szCs w:val="22"/>
              </w:rPr>
            </w:pPr>
            <w:r w:rsidRPr="00C42E96">
              <w:rPr>
                <w:rFonts w:cs="Arial"/>
                <w:szCs w:val="22"/>
              </w:rPr>
              <w:t xml:space="preserve">Table is provided; however, it may not contain all the necessary columns and the headers may be inaccurate. </w:t>
            </w:r>
            <w:r w:rsidRPr="00C42E96">
              <w:rPr>
                <w:rFonts w:cs="Arial"/>
                <w:b/>
                <w:szCs w:val="22"/>
              </w:rPr>
              <w:t>Some</w:t>
            </w:r>
            <w:r w:rsidRPr="00C42E96">
              <w:rPr>
                <w:rFonts w:cs="Arial"/>
                <w:szCs w:val="22"/>
              </w:rPr>
              <w:t xml:space="preserve"> use of correct units but this may not be consistent.</w:t>
            </w:r>
          </w:p>
          <w:p w14:paraId="2988D79B" w14:textId="77777777" w:rsidR="00EA5067" w:rsidRPr="00C42E96" w:rsidRDefault="00EA5067" w:rsidP="00FF1BF9">
            <w:pPr>
              <w:spacing w:before="0" w:after="0"/>
              <w:rPr>
                <w:rFonts w:cs="Arial"/>
                <w:szCs w:val="22"/>
              </w:rPr>
            </w:pPr>
          </w:p>
          <w:p w14:paraId="541D8994" w14:textId="08D68A6B" w:rsidR="0014603B" w:rsidRPr="00C42E96" w:rsidRDefault="0014603B" w:rsidP="00FF1BF9">
            <w:pPr>
              <w:spacing w:before="0" w:after="0"/>
              <w:rPr>
                <w:rFonts w:cs="Arial"/>
                <w:szCs w:val="22"/>
              </w:rPr>
            </w:pPr>
            <w:r w:rsidRPr="00C42E96">
              <w:rPr>
                <w:rFonts w:cs="Arial"/>
                <w:szCs w:val="22"/>
              </w:rPr>
              <w:t xml:space="preserve">Diagrams (if appropriate) are of a </w:t>
            </w:r>
            <w:r w:rsidRPr="00C42E96">
              <w:rPr>
                <w:rFonts w:cs="Arial"/>
                <w:b/>
                <w:szCs w:val="22"/>
              </w:rPr>
              <w:t>reasonable</w:t>
            </w:r>
            <w:r w:rsidRPr="00C42E96">
              <w:rPr>
                <w:rFonts w:cs="Arial"/>
                <w:szCs w:val="22"/>
              </w:rPr>
              <w:t xml:space="preserve"> quality and clarity and are a </w:t>
            </w:r>
            <w:r w:rsidRPr="00C42E96">
              <w:rPr>
                <w:rFonts w:cs="Arial"/>
                <w:b/>
                <w:szCs w:val="22"/>
              </w:rPr>
              <w:t>reasonably</w:t>
            </w:r>
            <w:r w:rsidRPr="00C42E96">
              <w:rPr>
                <w:rFonts w:cs="Arial"/>
                <w:szCs w:val="22"/>
              </w:rPr>
              <w:t xml:space="preserve"> true representation of the subject.</w:t>
            </w:r>
          </w:p>
        </w:tc>
      </w:tr>
      <w:tr w:rsidR="0014603B" w:rsidRPr="00217E8C" w14:paraId="32201F37" w14:textId="77777777" w:rsidTr="00922D0E">
        <w:trPr>
          <w:cantSplit/>
        </w:trPr>
        <w:tc>
          <w:tcPr>
            <w:tcW w:w="1789" w:type="dxa"/>
            <w:shd w:val="clear" w:color="auto" w:fill="D9D9D9" w:themeFill="background1" w:themeFillShade="D9"/>
          </w:tcPr>
          <w:p w14:paraId="3A4E6735" w14:textId="18F45E76" w:rsidR="0014603B" w:rsidRPr="00C42E96" w:rsidRDefault="0014603B" w:rsidP="00FF1BF9">
            <w:pPr>
              <w:spacing w:before="0" w:after="0"/>
              <w:rPr>
                <w:rFonts w:cs="Arial"/>
                <w:szCs w:val="22"/>
              </w:rPr>
            </w:pPr>
            <w:r w:rsidRPr="00C42E96">
              <w:rPr>
                <w:rFonts w:cs="Arial"/>
                <w:szCs w:val="22"/>
              </w:rPr>
              <w:t>Band 1</w:t>
            </w:r>
            <w:r w:rsidRPr="00C42E96">
              <w:rPr>
                <w:rFonts w:cs="Arial"/>
                <w:szCs w:val="22"/>
              </w:rPr>
              <w:br/>
              <w:t xml:space="preserve">(Near </w:t>
            </w:r>
            <w:r w:rsidR="007F22ED" w:rsidRPr="00C42E96">
              <w:rPr>
                <w:rFonts w:cs="Arial"/>
                <w:szCs w:val="22"/>
              </w:rPr>
              <w:t>p</w:t>
            </w:r>
            <w:r w:rsidRPr="00C42E96">
              <w:rPr>
                <w:rFonts w:cs="Arial"/>
                <w:szCs w:val="22"/>
              </w:rPr>
              <w:t>ass)</w:t>
            </w:r>
          </w:p>
        </w:tc>
        <w:tc>
          <w:tcPr>
            <w:tcW w:w="8585" w:type="dxa"/>
            <w:shd w:val="clear" w:color="auto" w:fill="auto"/>
          </w:tcPr>
          <w:p w14:paraId="6CDA1CEA" w14:textId="486DB3A8" w:rsidR="0014603B" w:rsidRPr="00C42E96" w:rsidRDefault="0014603B" w:rsidP="00FF1BF9">
            <w:pPr>
              <w:spacing w:before="0" w:after="0"/>
              <w:rPr>
                <w:rFonts w:cs="Arial"/>
                <w:szCs w:val="22"/>
              </w:rPr>
            </w:pPr>
            <w:r w:rsidRPr="00C42E96">
              <w:rPr>
                <w:rFonts w:cs="Arial"/>
                <w:szCs w:val="22"/>
              </w:rPr>
              <w:t>All criteria on assessor checklist not achieved whilst carrying out investigation</w:t>
            </w:r>
            <w:r w:rsidR="009B478F" w:rsidRPr="00C42E96">
              <w:rPr>
                <w:rFonts w:cs="Arial"/>
                <w:szCs w:val="22"/>
              </w:rPr>
              <w:t>.</w:t>
            </w:r>
          </w:p>
          <w:p w14:paraId="04320959" w14:textId="414D2ABF" w:rsidR="009B478F" w:rsidRPr="00C42E96" w:rsidRDefault="009B478F" w:rsidP="00FF1BF9">
            <w:pPr>
              <w:spacing w:before="0" w:after="0"/>
              <w:rPr>
                <w:rFonts w:cs="Arial"/>
                <w:szCs w:val="22"/>
              </w:rPr>
            </w:pPr>
          </w:p>
          <w:p w14:paraId="069433D9" w14:textId="0BFD0193" w:rsidR="0014603B" w:rsidRPr="00C42E96" w:rsidRDefault="0014603B" w:rsidP="00FF1BF9">
            <w:pPr>
              <w:spacing w:before="0" w:after="0"/>
              <w:rPr>
                <w:rFonts w:cs="Arial"/>
                <w:szCs w:val="22"/>
              </w:rPr>
            </w:pPr>
            <w:r w:rsidRPr="00C42E96">
              <w:rPr>
                <w:rFonts w:cs="Arial"/>
                <w:szCs w:val="22"/>
              </w:rPr>
              <w:t>Descriptions are of</w:t>
            </w:r>
            <w:r w:rsidRPr="00C42E96">
              <w:rPr>
                <w:rFonts w:cs="Arial"/>
                <w:b/>
                <w:szCs w:val="22"/>
              </w:rPr>
              <w:t xml:space="preserve"> limited</w:t>
            </w:r>
            <w:r w:rsidRPr="00C42E96">
              <w:rPr>
                <w:rFonts w:cs="Arial"/>
                <w:szCs w:val="22"/>
              </w:rPr>
              <w:t xml:space="preserve"> accuracy and contain </w:t>
            </w:r>
            <w:r w:rsidRPr="00C42E96">
              <w:rPr>
                <w:rFonts w:cs="Arial"/>
                <w:b/>
                <w:szCs w:val="22"/>
              </w:rPr>
              <w:t>limited</w:t>
            </w:r>
            <w:r w:rsidRPr="00C42E96">
              <w:rPr>
                <w:rFonts w:cs="Arial"/>
                <w:szCs w:val="22"/>
              </w:rPr>
              <w:t xml:space="preserve"> information.</w:t>
            </w:r>
          </w:p>
          <w:p w14:paraId="07B49876" w14:textId="77777777" w:rsidR="009B478F" w:rsidRPr="00C42E96" w:rsidRDefault="009B478F" w:rsidP="00FF1BF9">
            <w:pPr>
              <w:spacing w:before="0" w:after="0"/>
              <w:rPr>
                <w:rFonts w:cs="Arial"/>
                <w:szCs w:val="22"/>
              </w:rPr>
            </w:pPr>
          </w:p>
          <w:p w14:paraId="7E95C29A" w14:textId="33921ECE" w:rsidR="0014603B" w:rsidRPr="00C42E96" w:rsidRDefault="0014603B" w:rsidP="00FF1BF9">
            <w:pPr>
              <w:spacing w:before="0" w:after="0"/>
              <w:rPr>
                <w:rFonts w:cs="Arial"/>
                <w:szCs w:val="22"/>
              </w:rPr>
            </w:pPr>
            <w:r w:rsidRPr="00C42E96">
              <w:rPr>
                <w:rFonts w:cs="Arial"/>
                <w:szCs w:val="22"/>
              </w:rPr>
              <w:t xml:space="preserve">Explanations are of </w:t>
            </w:r>
            <w:r w:rsidRPr="00C42E96">
              <w:rPr>
                <w:rFonts w:cs="Arial"/>
                <w:b/>
                <w:szCs w:val="22"/>
              </w:rPr>
              <w:t>limited</w:t>
            </w:r>
            <w:r w:rsidRPr="00C42E96">
              <w:rPr>
                <w:rFonts w:cs="Arial"/>
                <w:szCs w:val="22"/>
              </w:rPr>
              <w:t xml:space="preserve"> clarity, lacking significant detail. Appropriate scientific terminology is attempted but is often inappropriate and inaccurate. A </w:t>
            </w:r>
            <w:r w:rsidRPr="00C42E96">
              <w:rPr>
                <w:rFonts w:cs="Arial"/>
                <w:b/>
                <w:szCs w:val="22"/>
              </w:rPr>
              <w:t>limited</w:t>
            </w:r>
            <w:r w:rsidRPr="00C42E96">
              <w:rPr>
                <w:rFonts w:cs="Arial"/>
                <w:szCs w:val="22"/>
              </w:rPr>
              <w:t xml:space="preserve"> level of understanding of osmosis is demonstrated.</w:t>
            </w:r>
          </w:p>
          <w:p w14:paraId="3F0986C8" w14:textId="77777777" w:rsidR="009B478F" w:rsidRPr="00C42E96" w:rsidRDefault="009B478F" w:rsidP="00FF1BF9">
            <w:pPr>
              <w:spacing w:before="0" w:after="0"/>
              <w:rPr>
                <w:rFonts w:cs="Arial"/>
                <w:szCs w:val="22"/>
              </w:rPr>
            </w:pPr>
          </w:p>
          <w:p w14:paraId="525785AE" w14:textId="36498F41" w:rsidR="0014603B" w:rsidRPr="00C42E96" w:rsidRDefault="0014603B" w:rsidP="00FF1BF9">
            <w:pPr>
              <w:spacing w:before="0" w:after="0"/>
              <w:rPr>
                <w:rFonts w:cs="Arial"/>
                <w:szCs w:val="22"/>
              </w:rPr>
            </w:pPr>
            <w:r w:rsidRPr="00C42E96">
              <w:rPr>
                <w:rFonts w:cs="Arial"/>
                <w:szCs w:val="22"/>
              </w:rPr>
              <w:t xml:space="preserve">Predictions are of </w:t>
            </w:r>
            <w:r w:rsidRPr="00C42E96">
              <w:rPr>
                <w:rFonts w:cs="Arial"/>
                <w:b/>
                <w:szCs w:val="22"/>
              </w:rPr>
              <w:t>limited</w:t>
            </w:r>
            <w:r w:rsidRPr="00C42E96">
              <w:rPr>
                <w:rFonts w:cs="Arial"/>
                <w:szCs w:val="22"/>
              </w:rPr>
              <w:t xml:space="preserve"> clarity, lacking significant detail. Appropriate scientific terminology is attempted but is often inappropriate and inaccurate. A </w:t>
            </w:r>
            <w:r w:rsidRPr="00C42E96">
              <w:rPr>
                <w:rFonts w:cs="Arial"/>
                <w:b/>
                <w:szCs w:val="22"/>
              </w:rPr>
              <w:t xml:space="preserve">limited </w:t>
            </w:r>
            <w:r w:rsidRPr="00C42E96">
              <w:rPr>
                <w:rFonts w:cs="Arial"/>
                <w:szCs w:val="22"/>
              </w:rPr>
              <w:t>level of understanding of how the processes of osmosis and diffusion would lead to the appearance of the blood cells in each solution is demonstrated, although this may lack clarity in certain areas.</w:t>
            </w:r>
          </w:p>
          <w:p w14:paraId="549BA14F" w14:textId="77777777" w:rsidR="009B478F" w:rsidRPr="00C42E96" w:rsidRDefault="009B478F" w:rsidP="00FF1BF9">
            <w:pPr>
              <w:spacing w:before="0" w:after="0"/>
              <w:rPr>
                <w:rFonts w:cs="Arial"/>
                <w:szCs w:val="22"/>
              </w:rPr>
            </w:pPr>
          </w:p>
          <w:p w14:paraId="02B0483F" w14:textId="6B847C26" w:rsidR="0014603B" w:rsidRPr="00C42E96" w:rsidRDefault="0014603B" w:rsidP="00FF1BF9">
            <w:pPr>
              <w:spacing w:before="0" w:after="0"/>
              <w:rPr>
                <w:rFonts w:cs="Arial"/>
                <w:szCs w:val="22"/>
              </w:rPr>
            </w:pPr>
            <w:r w:rsidRPr="00C42E96">
              <w:rPr>
                <w:rFonts w:cs="Arial"/>
                <w:szCs w:val="22"/>
              </w:rPr>
              <w:t>If a table is provided it does not contain all the necessary columns or appropriate headers. Attempt to use units, although they may not be appropriate or used consistently.</w:t>
            </w:r>
          </w:p>
          <w:p w14:paraId="1189CA53" w14:textId="77777777" w:rsidR="009B478F" w:rsidRPr="00C42E96" w:rsidRDefault="009B478F" w:rsidP="00FF1BF9">
            <w:pPr>
              <w:spacing w:before="0" w:after="0"/>
              <w:rPr>
                <w:rFonts w:cs="Arial"/>
                <w:szCs w:val="22"/>
              </w:rPr>
            </w:pPr>
          </w:p>
          <w:p w14:paraId="3FD038CE" w14:textId="718835ED" w:rsidR="0014603B" w:rsidRPr="00C42E96" w:rsidRDefault="0014603B" w:rsidP="00FF1BF9">
            <w:pPr>
              <w:spacing w:before="0" w:after="0"/>
              <w:rPr>
                <w:rFonts w:cs="Arial"/>
                <w:szCs w:val="22"/>
              </w:rPr>
            </w:pPr>
            <w:r w:rsidRPr="00C42E96">
              <w:rPr>
                <w:rFonts w:cs="Arial"/>
                <w:szCs w:val="22"/>
              </w:rPr>
              <w:t xml:space="preserve">Diagrams (if appropriate) are of a </w:t>
            </w:r>
            <w:r w:rsidRPr="00C42E96">
              <w:rPr>
                <w:rFonts w:cs="Arial"/>
                <w:b/>
                <w:szCs w:val="22"/>
              </w:rPr>
              <w:t>limited</w:t>
            </w:r>
            <w:r w:rsidRPr="00C42E96">
              <w:rPr>
                <w:rFonts w:cs="Arial"/>
                <w:szCs w:val="22"/>
              </w:rPr>
              <w:t xml:space="preserve"> quality and clarity and unlikely to be a true representation of the subject.</w:t>
            </w:r>
          </w:p>
        </w:tc>
      </w:tr>
      <w:tr w:rsidR="0014603B" w:rsidRPr="00217E8C" w14:paraId="76B17ABF" w14:textId="77777777" w:rsidTr="00922D0E">
        <w:trPr>
          <w:cantSplit/>
        </w:trPr>
        <w:tc>
          <w:tcPr>
            <w:tcW w:w="1789" w:type="dxa"/>
            <w:shd w:val="clear" w:color="auto" w:fill="D9D9D9" w:themeFill="background1" w:themeFillShade="D9"/>
          </w:tcPr>
          <w:p w14:paraId="155A4C70" w14:textId="77777777" w:rsidR="0014603B" w:rsidRPr="00C42E96" w:rsidRDefault="0014603B" w:rsidP="00FF1BF9">
            <w:pPr>
              <w:spacing w:before="0" w:after="0"/>
              <w:rPr>
                <w:rFonts w:cs="Arial"/>
                <w:szCs w:val="22"/>
              </w:rPr>
            </w:pPr>
            <w:r w:rsidRPr="00C42E96">
              <w:rPr>
                <w:rFonts w:cs="Arial"/>
                <w:szCs w:val="22"/>
              </w:rPr>
              <w:t>NYA</w:t>
            </w:r>
          </w:p>
        </w:tc>
        <w:tc>
          <w:tcPr>
            <w:tcW w:w="8585" w:type="dxa"/>
            <w:shd w:val="clear" w:color="auto" w:fill="auto"/>
          </w:tcPr>
          <w:p w14:paraId="443314CB" w14:textId="77777777" w:rsidR="0014603B" w:rsidRPr="00C42E96" w:rsidRDefault="0014603B" w:rsidP="00FF1BF9">
            <w:pPr>
              <w:spacing w:before="0" w:after="0"/>
              <w:rPr>
                <w:rFonts w:cs="Arial"/>
                <w:szCs w:val="22"/>
              </w:rPr>
            </w:pPr>
            <w:r w:rsidRPr="00C42E96">
              <w:rPr>
                <w:rFonts w:cs="Arial"/>
                <w:szCs w:val="22"/>
              </w:rPr>
              <w:t>No rewardable material</w:t>
            </w:r>
          </w:p>
        </w:tc>
      </w:tr>
    </w:tbl>
    <w:p w14:paraId="14AF0A32" w14:textId="77777777" w:rsidR="00A35999" w:rsidRPr="00C42E96" w:rsidRDefault="00A35999" w:rsidP="00A35999">
      <w:pPr>
        <w:pStyle w:val="Heading4"/>
        <w:spacing w:before="0" w:after="0"/>
        <w:rPr>
          <w:rFonts w:cs="Arial"/>
          <w:szCs w:val="22"/>
        </w:rPr>
      </w:pPr>
    </w:p>
    <w:p w14:paraId="4418D26E" w14:textId="77777777" w:rsidR="00751B07" w:rsidRDefault="00751B07">
      <w:pPr>
        <w:spacing w:before="0" w:after="0"/>
        <w:rPr>
          <w:rFonts w:eastAsiaTheme="majorEastAsia" w:cs="Arial"/>
          <w:b/>
          <w:bCs/>
          <w:iCs/>
          <w:color w:val="000000" w:themeColor="text1"/>
          <w:szCs w:val="22"/>
        </w:rPr>
      </w:pPr>
      <w:r>
        <w:rPr>
          <w:rFonts w:cs="Arial"/>
          <w:szCs w:val="22"/>
        </w:rPr>
        <w:br w:type="page"/>
      </w:r>
    </w:p>
    <w:p w14:paraId="11BEEAC6" w14:textId="1C3F5126" w:rsidR="0014603B" w:rsidRPr="00C42E96" w:rsidRDefault="0014603B" w:rsidP="00A35999">
      <w:pPr>
        <w:pStyle w:val="Heading4"/>
        <w:spacing w:before="0" w:after="0"/>
        <w:rPr>
          <w:rFonts w:cs="Arial"/>
          <w:szCs w:val="22"/>
        </w:rPr>
      </w:pPr>
      <w:r w:rsidRPr="00C42E96">
        <w:rPr>
          <w:rFonts w:cs="Arial"/>
          <w:szCs w:val="22"/>
        </w:rPr>
        <w:lastRenderedPageBreak/>
        <w:t>Indicative content</w:t>
      </w:r>
    </w:p>
    <w:p w14:paraId="6A79BAC8" w14:textId="77777777" w:rsidR="00A35999" w:rsidRPr="00C42E96" w:rsidRDefault="00A35999" w:rsidP="00A35999">
      <w:pPr>
        <w:pStyle w:val="NCFE-Bullet-Short"/>
        <w:numPr>
          <w:ilvl w:val="0"/>
          <w:numId w:val="0"/>
        </w:numPr>
        <w:spacing w:before="0" w:after="0"/>
        <w:ind w:left="397"/>
        <w:rPr>
          <w:rFonts w:cs="Arial"/>
          <w:szCs w:val="22"/>
        </w:rPr>
      </w:pPr>
    </w:p>
    <w:p w14:paraId="64416B4B" w14:textId="48B71537" w:rsidR="0014603B" w:rsidRPr="00C42E96" w:rsidRDefault="00A35999" w:rsidP="00A35999">
      <w:pPr>
        <w:pStyle w:val="NCFE-Bullet-Short"/>
        <w:spacing w:before="0" w:after="0"/>
        <w:rPr>
          <w:rFonts w:cs="Arial"/>
          <w:szCs w:val="22"/>
        </w:rPr>
      </w:pPr>
      <w:r w:rsidRPr="00C42E96">
        <w:rPr>
          <w:rFonts w:cs="Arial"/>
          <w:szCs w:val="22"/>
        </w:rPr>
        <w:t>t</w:t>
      </w:r>
      <w:r w:rsidR="0014603B" w:rsidRPr="00C42E96">
        <w:rPr>
          <w:rFonts w:cs="Arial"/>
          <w:szCs w:val="22"/>
        </w:rPr>
        <w:t xml:space="preserve">able produced with columns for </w:t>
      </w:r>
      <w:r w:rsidRPr="00C42E96">
        <w:rPr>
          <w:rFonts w:cs="Arial"/>
          <w:szCs w:val="22"/>
        </w:rPr>
        <w:t>t</w:t>
      </w:r>
      <w:r w:rsidR="0014603B" w:rsidRPr="00C42E96">
        <w:rPr>
          <w:rFonts w:cs="Arial"/>
          <w:szCs w:val="22"/>
        </w:rPr>
        <w:t xml:space="preserve">ime, </w:t>
      </w:r>
      <w:r w:rsidRPr="00C42E96">
        <w:rPr>
          <w:rFonts w:cs="Arial"/>
          <w:szCs w:val="22"/>
        </w:rPr>
        <w:t>t</w:t>
      </w:r>
      <w:r w:rsidR="0014603B" w:rsidRPr="00C42E96">
        <w:rPr>
          <w:rFonts w:cs="Arial"/>
          <w:szCs w:val="22"/>
        </w:rPr>
        <w:t xml:space="preserve">ube A and </w:t>
      </w:r>
      <w:r w:rsidRPr="00C42E96">
        <w:rPr>
          <w:rFonts w:cs="Arial"/>
          <w:szCs w:val="22"/>
        </w:rPr>
        <w:t>t</w:t>
      </w:r>
      <w:r w:rsidR="0014603B" w:rsidRPr="00C42E96">
        <w:rPr>
          <w:rFonts w:cs="Arial"/>
          <w:szCs w:val="22"/>
        </w:rPr>
        <w:t>ube B</w:t>
      </w:r>
    </w:p>
    <w:p w14:paraId="3CBE1362" w14:textId="00AE1FE5" w:rsidR="0014603B" w:rsidRPr="00C42E96" w:rsidRDefault="00A35999" w:rsidP="00A35999">
      <w:pPr>
        <w:pStyle w:val="NCFE-Bullet-Short"/>
        <w:spacing w:before="0" w:after="0"/>
        <w:rPr>
          <w:rFonts w:cs="Arial"/>
          <w:szCs w:val="22"/>
        </w:rPr>
      </w:pPr>
      <w:r w:rsidRPr="00C42E96">
        <w:rPr>
          <w:rFonts w:cs="Arial"/>
          <w:szCs w:val="22"/>
        </w:rPr>
        <w:t>a</w:t>
      </w:r>
      <w:r w:rsidR="0014603B" w:rsidRPr="00C42E96">
        <w:rPr>
          <w:rFonts w:cs="Arial"/>
          <w:szCs w:val="22"/>
        </w:rPr>
        <w:t>ppropriate units used which are mass/mg</w:t>
      </w:r>
    </w:p>
    <w:p w14:paraId="62FA6919" w14:textId="0D1C9A98" w:rsidR="0014603B" w:rsidRPr="00C42E96" w:rsidRDefault="00A35999" w:rsidP="00A35999">
      <w:pPr>
        <w:pStyle w:val="NCFE-Bullet-Short"/>
        <w:spacing w:before="0" w:after="0"/>
        <w:rPr>
          <w:rFonts w:cs="Arial"/>
          <w:szCs w:val="22"/>
        </w:rPr>
      </w:pPr>
      <w:r w:rsidRPr="00C42E96">
        <w:rPr>
          <w:rFonts w:cs="Arial"/>
          <w:szCs w:val="22"/>
        </w:rPr>
        <w:t>a</w:t>
      </w:r>
      <w:r w:rsidR="0014603B" w:rsidRPr="00C42E96">
        <w:rPr>
          <w:rFonts w:cs="Arial"/>
          <w:szCs w:val="22"/>
        </w:rPr>
        <w:t xml:space="preserve">ppropriate comments comparing the rhubarb from the </w:t>
      </w:r>
      <w:r w:rsidRPr="00C42E96">
        <w:rPr>
          <w:rFonts w:cs="Arial"/>
          <w:szCs w:val="22"/>
        </w:rPr>
        <w:t>2</w:t>
      </w:r>
      <w:r w:rsidR="0014603B" w:rsidRPr="00C42E96">
        <w:rPr>
          <w:rFonts w:cs="Arial"/>
          <w:szCs w:val="22"/>
        </w:rPr>
        <w:t xml:space="preserve"> tubes</w:t>
      </w:r>
    </w:p>
    <w:p w14:paraId="3B9EBD66" w14:textId="0C86E0BC" w:rsidR="0014603B" w:rsidRPr="00C42E96" w:rsidRDefault="00A35999" w:rsidP="00A35999">
      <w:pPr>
        <w:pStyle w:val="NCFE-Bullet-Short"/>
        <w:spacing w:before="0" w:after="0"/>
        <w:rPr>
          <w:rFonts w:cs="Arial"/>
          <w:szCs w:val="22"/>
        </w:rPr>
      </w:pPr>
      <w:r w:rsidRPr="00C42E96">
        <w:rPr>
          <w:rFonts w:cs="Arial"/>
          <w:szCs w:val="22"/>
        </w:rPr>
        <w:t>d</w:t>
      </w:r>
      <w:r w:rsidR="0014603B" w:rsidRPr="00C42E96">
        <w:rPr>
          <w:rFonts w:cs="Arial"/>
          <w:szCs w:val="22"/>
        </w:rPr>
        <w:t>iagram showing a true representation of cells from each tube</w:t>
      </w:r>
    </w:p>
    <w:p w14:paraId="53D4B950" w14:textId="1ECC072B" w:rsidR="0014603B" w:rsidRPr="00C42E96" w:rsidRDefault="00A35999" w:rsidP="00A35999">
      <w:pPr>
        <w:pStyle w:val="NCFE-Bullet-Short"/>
        <w:spacing w:before="0" w:after="0"/>
        <w:rPr>
          <w:rFonts w:cs="Arial"/>
          <w:szCs w:val="22"/>
        </w:rPr>
      </w:pPr>
      <w:r w:rsidRPr="00C42E96">
        <w:rPr>
          <w:rFonts w:cs="Arial"/>
          <w:szCs w:val="22"/>
        </w:rPr>
        <w:t>d</w:t>
      </w:r>
      <w:r w:rsidR="0014603B" w:rsidRPr="00C42E96">
        <w:rPr>
          <w:rFonts w:cs="Arial"/>
          <w:szCs w:val="22"/>
        </w:rPr>
        <w:t>escription of the cells from each tube</w:t>
      </w:r>
      <w:r w:rsidR="00336AD5">
        <w:rPr>
          <w:rFonts w:cs="Arial"/>
          <w:szCs w:val="22"/>
        </w:rPr>
        <w:t>,</w:t>
      </w:r>
      <w:r w:rsidR="0014603B" w:rsidRPr="00C42E96">
        <w:rPr>
          <w:rFonts w:cs="Arial"/>
          <w:szCs w:val="22"/>
        </w:rPr>
        <w:t xml:space="preserve"> including reference to the relative positions of the cytoplasm</w:t>
      </w:r>
      <w:r w:rsidR="00336AD5">
        <w:rPr>
          <w:rFonts w:cs="Arial"/>
          <w:szCs w:val="22"/>
        </w:rPr>
        <w:t>,</w:t>
      </w:r>
      <w:r w:rsidR="0014603B" w:rsidRPr="00C42E96">
        <w:rPr>
          <w:rFonts w:cs="Arial"/>
          <w:szCs w:val="22"/>
        </w:rPr>
        <w:t xml:space="preserve"> and cell membrane to the cell wall</w:t>
      </w:r>
    </w:p>
    <w:p w14:paraId="22D601F0" w14:textId="41F4DD5B" w:rsidR="0014603B" w:rsidRPr="00C42E96" w:rsidRDefault="0012292F" w:rsidP="00A35999">
      <w:pPr>
        <w:pStyle w:val="NCFE-Bullet-Short"/>
        <w:spacing w:before="0" w:after="0"/>
        <w:rPr>
          <w:rFonts w:cs="Arial"/>
          <w:szCs w:val="22"/>
        </w:rPr>
      </w:pPr>
      <w:r w:rsidRPr="00C42E96">
        <w:rPr>
          <w:rFonts w:cs="Arial"/>
          <w:szCs w:val="22"/>
        </w:rPr>
        <w:t>e</w:t>
      </w:r>
      <w:r w:rsidR="0014603B" w:rsidRPr="00C42E96">
        <w:rPr>
          <w:rFonts w:cs="Arial"/>
          <w:szCs w:val="22"/>
        </w:rPr>
        <w:t>xplain the changes in each of the tubes</w:t>
      </w:r>
      <w:r w:rsidR="00A35999" w:rsidRPr="00C42E96">
        <w:rPr>
          <w:rFonts w:cs="Arial"/>
          <w:szCs w:val="22"/>
        </w:rPr>
        <w:t>:</w:t>
      </w:r>
    </w:p>
    <w:p w14:paraId="07151FCB" w14:textId="5586FB64" w:rsidR="0014603B" w:rsidRPr="00C42E96" w:rsidRDefault="0012292F" w:rsidP="00A35999">
      <w:pPr>
        <w:pStyle w:val="NCFE-Bullet-Short"/>
        <w:numPr>
          <w:ilvl w:val="1"/>
          <w:numId w:val="7"/>
        </w:numPr>
        <w:spacing w:before="0" w:after="0"/>
        <w:rPr>
          <w:rFonts w:cs="Arial"/>
          <w:szCs w:val="22"/>
        </w:rPr>
      </w:pPr>
      <w:r w:rsidRPr="00C42E96">
        <w:rPr>
          <w:rFonts w:cs="Arial"/>
          <w:szCs w:val="22"/>
        </w:rPr>
        <w:t>t</w:t>
      </w:r>
      <w:r w:rsidR="0014603B" w:rsidRPr="00C42E96">
        <w:rPr>
          <w:rFonts w:cs="Arial"/>
          <w:szCs w:val="22"/>
        </w:rPr>
        <w:t>ube A:</w:t>
      </w:r>
    </w:p>
    <w:p w14:paraId="50716CC9" w14:textId="7E74499C" w:rsidR="0014603B" w:rsidRPr="00C42E96" w:rsidRDefault="0012292F" w:rsidP="007D3299">
      <w:pPr>
        <w:pStyle w:val="ListParagraph"/>
        <w:numPr>
          <w:ilvl w:val="0"/>
          <w:numId w:val="11"/>
        </w:numPr>
        <w:spacing w:before="0" w:after="0"/>
        <w:ind w:left="1191" w:hanging="397"/>
        <w:rPr>
          <w:rFonts w:cs="Arial"/>
          <w:szCs w:val="22"/>
        </w:rPr>
      </w:pPr>
      <w:r w:rsidRPr="00C42E96">
        <w:rPr>
          <w:rFonts w:cs="Arial"/>
          <w:szCs w:val="22"/>
        </w:rPr>
        <w:t>t</w:t>
      </w:r>
      <w:r w:rsidR="0014603B" w:rsidRPr="00C42E96">
        <w:rPr>
          <w:rFonts w:cs="Arial"/>
          <w:szCs w:val="22"/>
        </w:rPr>
        <w:t>he water potential of the deionised water is higher than the water potential inside the cell</w:t>
      </w:r>
      <w:r w:rsidR="00997AC8" w:rsidRPr="00C42E96">
        <w:rPr>
          <w:rFonts w:cs="Arial"/>
          <w:szCs w:val="22"/>
        </w:rPr>
        <w:t xml:space="preserve"> –</w:t>
      </w:r>
      <w:r w:rsidRPr="00C42E96">
        <w:rPr>
          <w:rFonts w:cs="Arial"/>
          <w:szCs w:val="22"/>
        </w:rPr>
        <w:t>o</w:t>
      </w:r>
      <w:r w:rsidR="0014603B" w:rsidRPr="00C42E96">
        <w:rPr>
          <w:rFonts w:cs="Arial"/>
          <w:szCs w:val="22"/>
        </w:rPr>
        <w:t>r the water potential inside the cell is lower than the water potential of the deionised water</w:t>
      </w:r>
    </w:p>
    <w:p w14:paraId="2A674425" w14:textId="0805B5C8" w:rsidR="0014603B" w:rsidRPr="00C42E96" w:rsidRDefault="00997AC8" w:rsidP="007D3299">
      <w:pPr>
        <w:pStyle w:val="ListParagraph"/>
        <w:numPr>
          <w:ilvl w:val="0"/>
          <w:numId w:val="11"/>
        </w:numPr>
        <w:spacing w:before="0" w:after="0"/>
        <w:ind w:left="1191" w:hanging="397"/>
        <w:rPr>
          <w:rFonts w:cs="Arial"/>
          <w:szCs w:val="22"/>
        </w:rPr>
      </w:pPr>
      <w:r w:rsidRPr="00C42E96">
        <w:rPr>
          <w:rFonts w:cs="Arial"/>
          <w:szCs w:val="22"/>
        </w:rPr>
        <w:t>w</w:t>
      </w:r>
      <w:r w:rsidR="0014603B" w:rsidRPr="00C42E96">
        <w:rPr>
          <w:rFonts w:cs="Arial"/>
          <w:szCs w:val="22"/>
        </w:rPr>
        <w:t>ater has diffused into the cell (through the cell membrane)</w:t>
      </w:r>
    </w:p>
    <w:p w14:paraId="56AE1336" w14:textId="6AFD0716" w:rsidR="0014603B" w:rsidRPr="00C42E96" w:rsidRDefault="00997AC8" w:rsidP="007D3299">
      <w:pPr>
        <w:pStyle w:val="ListParagraph"/>
        <w:numPr>
          <w:ilvl w:val="0"/>
          <w:numId w:val="11"/>
        </w:numPr>
        <w:spacing w:before="0" w:after="0"/>
        <w:ind w:left="1191" w:hanging="397"/>
        <w:rPr>
          <w:rFonts w:cs="Arial"/>
          <w:szCs w:val="22"/>
        </w:rPr>
      </w:pPr>
      <w:r w:rsidRPr="00C42E96">
        <w:rPr>
          <w:rFonts w:cs="Arial"/>
          <w:szCs w:val="22"/>
        </w:rPr>
        <w:t>t</w:t>
      </w:r>
      <w:r w:rsidR="0014603B" w:rsidRPr="00C42E96">
        <w:rPr>
          <w:rFonts w:cs="Arial"/>
          <w:szCs w:val="22"/>
        </w:rPr>
        <w:t>he vacuole/cytoplasm are full of water pushing the cell membrane against the cell wall</w:t>
      </w:r>
    </w:p>
    <w:p w14:paraId="6F23DB4D" w14:textId="42F24C6E" w:rsidR="0014603B" w:rsidRPr="00C42E96" w:rsidRDefault="00997AC8" w:rsidP="00997AC8">
      <w:pPr>
        <w:pStyle w:val="NCFE-Bullet-Short"/>
        <w:numPr>
          <w:ilvl w:val="1"/>
          <w:numId w:val="7"/>
        </w:numPr>
        <w:spacing w:before="0" w:after="0"/>
        <w:rPr>
          <w:rFonts w:cs="Arial"/>
          <w:szCs w:val="22"/>
        </w:rPr>
      </w:pPr>
      <w:r w:rsidRPr="00C42E96">
        <w:rPr>
          <w:rFonts w:cs="Arial"/>
          <w:szCs w:val="22"/>
        </w:rPr>
        <w:t>t</w:t>
      </w:r>
      <w:r w:rsidR="0014603B" w:rsidRPr="00C42E96">
        <w:rPr>
          <w:rFonts w:cs="Arial"/>
          <w:szCs w:val="22"/>
        </w:rPr>
        <w:t>ube B:</w:t>
      </w:r>
    </w:p>
    <w:p w14:paraId="4DA10D43" w14:textId="4E38DCCF" w:rsidR="0014603B" w:rsidRPr="00C42E96" w:rsidRDefault="00997AC8" w:rsidP="007D3299">
      <w:pPr>
        <w:pStyle w:val="ListParagraph"/>
        <w:numPr>
          <w:ilvl w:val="0"/>
          <w:numId w:val="11"/>
        </w:numPr>
        <w:spacing w:before="0" w:after="0"/>
        <w:ind w:left="1191" w:hanging="397"/>
        <w:rPr>
          <w:rFonts w:cs="Arial"/>
          <w:szCs w:val="22"/>
        </w:rPr>
      </w:pPr>
      <w:r w:rsidRPr="00C42E96">
        <w:rPr>
          <w:rFonts w:cs="Arial"/>
          <w:szCs w:val="22"/>
        </w:rPr>
        <w:t>t</w:t>
      </w:r>
      <w:r w:rsidR="0014603B" w:rsidRPr="00C42E96">
        <w:rPr>
          <w:rFonts w:cs="Arial"/>
          <w:szCs w:val="22"/>
        </w:rPr>
        <w:t xml:space="preserve">he water potential of the salt solution is lower than the water potential inside the cell </w:t>
      </w:r>
      <w:r w:rsidRPr="00C42E96">
        <w:rPr>
          <w:rFonts w:cs="Arial"/>
          <w:szCs w:val="22"/>
        </w:rPr>
        <w:t>– o</w:t>
      </w:r>
      <w:r w:rsidR="0014603B" w:rsidRPr="00C42E96">
        <w:rPr>
          <w:rFonts w:cs="Arial"/>
          <w:szCs w:val="22"/>
        </w:rPr>
        <w:t>r the water potential inside the cell is higher than the water potential of the salt solution</w:t>
      </w:r>
    </w:p>
    <w:p w14:paraId="36869995" w14:textId="57694607" w:rsidR="0014603B" w:rsidRPr="00C42E96" w:rsidRDefault="00997AC8" w:rsidP="007D3299">
      <w:pPr>
        <w:pStyle w:val="ListParagraph"/>
        <w:numPr>
          <w:ilvl w:val="0"/>
          <w:numId w:val="11"/>
        </w:numPr>
        <w:spacing w:before="0" w:after="0"/>
        <w:ind w:left="1191" w:hanging="397"/>
        <w:rPr>
          <w:rFonts w:cs="Arial"/>
          <w:szCs w:val="22"/>
        </w:rPr>
      </w:pPr>
      <w:r w:rsidRPr="00C42E96">
        <w:rPr>
          <w:rFonts w:cs="Arial"/>
          <w:szCs w:val="22"/>
        </w:rPr>
        <w:t>w</w:t>
      </w:r>
      <w:r w:rsidR="0014603B" w:rsidRPr="00C42E96">
        <w:rPr>
          <w:rFonts w:cs="Arial"/>
          <w:szCs w:val="22"/>
        </w:rPr>
        <w:t>ater has diffused out of the cell (through the cell membrane)</w:t>
      </w:r>
    </w:p>
    <w:p w14:paraId="64BEC597" w14:textId="14EF7646" w:rsidR="0014603B" w:rsidRPr="00C42E96" w:rsidRDefault="00997AC8" w:rsidP="007D3299">
      <w:pPr>
        <w:pStyle w:val="ListParagraph"/>
        <w:numPr>
          <w:ilvl w:val="0"/>
          <w:numId w:val="11"/>
        </w:numPr>
        <w:spacing w:before="0" w:after="0"/>
        <w:ind w:left="1191" w:hanging="397"/>
        <w:rPr>
          <w:rFonts w:cs="Arial"/>
          <w:szCs w:val="22"/>
        </w:rPr>
      </w:pPr>
      <w:r w:rsidRPr="00C42E96">
        <w:rPr>
          <w:rFonts w:cs="Arial"/>
          <w:szCs w:val="22"/>
        </w:rPr>
        <w:t>t</w:t>
      </w:r>
      <w:r w:rsidR="0014603B" w:rsidRPr="00C42E96">
        <w:rPr>
          <w:rFonts w:cs="Arial"/>
          <w:szCs w:val="22"/>
        </w:rPr>
        <w:t>he vacuole/cytoplasm is not full of water and shrinks, this pulls the cell membrane way from the cell wall</w:t>
      </w:r>
    </w:p>
    <w:p w14:paraId="05AF113E" w14:textId="5F02D117" w:rsidR="0014603B" w:rsidRPr="00C42E96" w:rsidRDefault="003965A4" w:rsidP="003965A4">
      <w:pPr>
        <w:pStyle w:val="NCFE-Bullet-Short"/>
        <w:spacing w:before="0" w:after="0"/>
        <w:rPr>
          <w:rFonts w:cs="Arial"/>
          <w:szCs w:val="22"/>
        </w:rPr>
      </w:pPr>
      <w:r w:rsidRPr="00C42E96">
        <w:rPr>
          <w:rFonts w:cs="Arial"/>
          <w:szCs w:val="22"/>
        </w:rPr>
        <w:t>p</w:t>
      </w:r>
      <w:r w:rsidR="0014603B" w:rsidRPr="00C42E96">
        <w:rPr>
          <w:rFonts w:cs="Arial"/>
          <w:szCs w:val="22"/>
        </w:rPr>
        <w:t>rediction given for tap water and salt solution</w:t>
      </w:r>
      <w:r w:rsidRPr="00C42E96">
        <w:rPr>
          <w:rFonts w:cs="Arial"/>
          <w:szCs w:val="22"/>
        </w:rPr>
        <w:t>:</w:t>
      </w:r>
    </w:p>
    <w:p w14:paraId="283533C4" w14:textId="35C696CF" w:rsidR="0014603B" w:rsidRPr="00C42E96" w:rsidRDefault="003965A4" w:rsidP="003965A4">
      <w:pPr>
        <w:pStyle w:val="NCFE-Bullet-Short"/>
        <w:numPr>
          <w:ilvl w:val="1"/>
          <w:numId w:val="7"/>
        </w:numPr>
        <w:spacing w:before="0" w:after="0"/>
        <w:rPr>
          <w:rFonts w:cs="Arial"/>
          <w:szCs w:val="22"/>
        </w:rPr>
      </w:pPr>
      <w:r w:rsidRPr="00C42E96">
        <w:rPr>
          <w:rFonts w:cs="Arial"/>
          <w:szCs w:val="22"/>
        </w:rPr>
        <w:t>t</w:t>
      </w:r>
      <w:r w:rsidR="0014603B" w:rsidRPr="00C42E96">
        <w:rPr>
          <w:rFonts w:cs="Arial"/>
          <w:szCs w:val="22"/>
        </w:rPr>
        <w:t>ap water:</w:t>
      </w:r>
    </w:p>
    <w:p w14:paraId="1C0FC18B" w14:textId="35AD8599" w:rsidR="0014603B" w:rsidRPr="00C42E96" w:rsidRDefault="006A672B" w:rsidP="007D3299">
      <w:pPr>
        <w:pStyle w:val="ListParagraph"/>
        <w:numPr>
          <w:ilvl w:val="0"/>
          <w:numId w:val="11"/>
        </w:numPr>
        <w:spacing w:before="0" w:after="0"/>
        <w:ind w:left="1191" w:hanging="397"/>
        <w:rPr>
          <w:rFonts w:cs="Arial"/>
          <w:szCs w:val="22"/>
        </w:rPr>
      </w:pPr>
      <w:r w:rsidRPr="00C42E96">
        <w:rPr>
          <w:rFonts w:cs="Arial"/>
          <w:szCs w:val="22"/>
        </w:rPr>
        <w:t>t</w:t>
      </w:r>
      <w:r w:rsidR="0014603B" w:rsidRPr="00C42E96">
        <w:rPr>
          <w:rFonts w:cs="Arial"/>
          <w:szCs w:val="22"/>
        </w:rPr>
        <w:t>he water potential would be higher in the tap water than inside the blood cells</w:t>
      </w:r>
      <w:r w:rsidRPr="00C42E96">
        <w:rPr>
          <w:rFonts w:cs="Arial"/>
          <w:szCs w:val="22"/>
        </w:rPr>
        <w:t xml:space="preserve"> –</w:t>
      </w:r>
      <w:r w:rsidR="0014603B" w:rsidRPr="00C42E96">
        <w:rPr>
          <w:rFonts w:cs="Arial"/>
          <w:szCs w:val="22"/>
        </w:rPr>
        <w:t xml:space="preserve"> </w:t>
      </w:r>
      <w:r w:rsidRPr="00C42E96">
        <w:rPr>
          <w:rFonts w:cs="Arial"/>
          <w:szCs w:val="22"/>
        </w:rPr>
        <w:t>o</w:t>
      </w:r>
      <w:r w:rsidR="0014603B" w:rsidRPr="00C42E96">
        <w:rPr>
          <w:rFonts w:cs="Arial"/>
          <w:szCs w:val="22"/>
        </w:rPr>
        <w:t>r the water potential inside the blood cells would be lower than the tap water</w:t>
      </w:r>
    </w:p>
    <w:p w14:paraId="2380B515" w14:textId="40B608AF" w:rsidR="0014603B" w:rsidRPr="00C42E96" w:rsidRDefault="006A672B" w:rsidP="007D3299">
      <w:pPr>
        <w:pStyle w:val="ListParagraph"/>
        <w:numPr>
          <w:ilvl w:val="0"/>
          <w:numId w:val="11"/>
        </w:numPr>
        <w:spacing w:before="0" w:after="0"/>
        <w:ind w:left="1191" w:hanging="397"/>
        <w:rPr>
          <w:rFonts w:cs="Arial"/>
          <w:szCs w:val="22"/>
        </w:rPr>
      </w:pPr>
      <w:r w:rsidRPr="00C42E96">
        <w:rPr>
          <w:rFonts w:cs="Arial"/>
          <w:szCs w:val="22"/>
        </w:rPr>
        <w:t>w</w:t>
      </w:r>
      <w:r w:rsidR="0014603B" w:rsidRPr="00C42E96">
        <w:rPr>
          <w:rFonts w:cs="Arial"/>
          <w:szCs w:val="22"/>
        </w:rPr>
        <w:t>ater would diffuse into the blood cells</w:t>
      </w:r>
    </w:p>
    <w:p w14:paraId="1BAFBA54" w14:textId="707EDCF8" w:rsidR="0014603B" w:rsidRPr="00C42E96" w:rsidRDefault="006A672B" w:rsidP="007D3299">
      <w:pPr>
        <w:pStyle w:val="ListParagraph"/>
        <w:numPr>
          <w:ilvl w:val="0"/>
          <w:numId w:val="11"/>
        </w:numPr>
        <w:spacing w:before="0" w:after="0"/>
        <w:ind w:left="1191" w:hanging="397"/>
        <w:rPr>
          <w:rFonts w:cs="Arial"/>
          <w:szCs w:val="22"/>
        </w:rPr>
      </w:pPr>
      <w:r w:rsidRPr="00C42E96">
        <w:rPr>
          <w:rFonts w:cs="Arial"/>
          <w:szCs w:val="22"/>
        </w:rPr>
        <w:t>t</w:t>
      </w:r>
      <w:r w:rsidR="0014603B" w:rsidRPr="00C42E96">
        <w:rPr>
          <w:rFonts w:cs="Arial"/>
          <w:szCs w:val="22"/>
        </w:rPr>
        <w:t>he blood cells would swell</w:t>
      </w:r>
    </w:p>
    <w:p w14:paraId="3F8BD7DF" w14:textId="0D9CFE7B" w:rsidR="0014603B" w:rsidRPr="00C42E96" w:rsidRDefault="006A672B" w:rsidP="007D3299">
      <w:pPr>
        <w:pStyle w:val="ListParagraph"/>
        <w:numPr>
          <w:ilvl w:val="0"/>
          <w:numId w:val="11"/>
        </w:numPr>
        <w:spacing w:before="0" w:after="0"/>
        <w:ind w:left="1191" w:hanging="397"/>
        <w:rPr>
          <w:rFonts w:cs="Arial"/>
          <w:b/>
          <w:szCs w:val="22"/>
        </w:rPr>
      </w:pPr>
      <w:r w:rsidRPr="00C42E96">
        <w:rPr>
          <w:rFonts w:cs="Arial"/>
          <w:szCs w:val="22"/>
        </w:rPr>
        <w:t>a</w:t>
      </w:r>
      <w:r w:rsidR="0014603B" w:rsidRPr="00C42E96">
        <w:rPr>
          <w:rFonts w:cs="Arial"/>
          <w:szCs w:val="22"/>
        </w:rPr>
        <w:t>s the blood cells have no cell wall, they would burst</w:t>
      </w:r>
    </w:p>
    <w:p w14:paraId="72E5580E" w14:textId="7EB9DC01" w:rsidR="0014603B" w:rsidRPr="00C42E96" w:rsidRDefault="0014603B" w:rsidP="00433297">
      <w:pPr>
        <w:pStyle w:val="NCFE-Bullet-Short"/>
        <w:spacing w:before="0" w:after="0"/>
        <w:rPr>
          <w:rFonts w:cs="Arial"/>
          <w:szCs w:val="22"/>
        </w:rPr>
      </w:pPr>
      <w:r w:rsidRPr="00C42E96">
        <w:rPr>
          <w:rFonts w:cs="Arial"/>
          <w:szCs w:val="22"/>
        </w:rPr>
        <w:t>5% salt solution</w:t>
      </w:r>
      <w:r w:rsidR="00433297" w:rsidRPr="00C42E96">
        <w:rPr>
          <w:rFonts w:cs="Arial"/>
          <w:szCs w:val="22"/>
        </w:rPr>
        <w:t>:</w:t>
      </w:r>
    </w:p>
    <w:p w14:paraId="63700D51" w14:textId="53A9A196" w:rsidR="0014603B" w:rsidRPr="00C42E96" w:rsidRDefault="00433297" w:rsidP="007D3299">
      <w:pPr>
        <w:pStyle w:val="NCFE-Bullet-Short"/>
        <w:numPr>
          <w:ilvl w:val="1"/>
          <w:numId w:val="7"/>
        </w:numPr>
        <w:spacing w:before="0" w:after="0"/>
        <w:rPr>
          <w:rFonts w:cs="Arial"/>
          <w:szCs w:val="22"/>
        </w:rPr>
      </w:pPr>
      <w:r w:rsidRPr="00C42E96">
        <w:rPr>
          <w:rFonts w:cs="Arial"/>
          <w:szCs w:val="22"/>
        </w:rPr>
        <w:t>t</w:t>
      </w:r>
      <w:r w:rsidR="0014603B" w:rsidRPr="00C42E96">
        <w:rPr>
          <w:rFonts w:cs="Arial"/>
          <w:szCs w:val="22"/>
        </w:rPr>
        <w:t>he water potential would be lower in the salt solution than inside the blood cells</w:t>
      </w:r>
      <w:r w:rsidRPr="00C42E96">
        <w:rPr>
          <w:rFonts w:cs="Arial"/>
          <w:szCs w:val="22"/>
        </w:rPr>
        <w:t xml:space="preserve"> –</w:t>
      </w:r>
      <w:r w:rsidR="0014603B" w:rsidRPr="00C42E96">
        <w:rPr>
          <w:rFonts w:cs="Arial"/>
          <w:szCs w:val="22"/>
        </w:rPr>
        <w:t xml:space="preserve"> </w:t>
      </w:r>
      <w:r w:rsidRPr="00C42E96">
        <w:rPr>
          <w:rFonts w:cs="Arial"/>
          <w:szCs w:val="22"/>
        </w:rPr>
        <w:t>o</w:t>
      </w:r>
      <w:r w:rsidR="0014603B" w:rsidRPr="00C42E96">
        <w:rPr>
          <w:rFonts w:cs="Arial"/>
          <w:szCs w:val="22"/>
        </w:rPr>
        <w:t>r the water potential inside the blood cells would be higher than the salt solution</w:t>
      </w:r>
    </w:p>
    <w:p w14:paraId="5CBBBC8F" w14:textId="3F9EC51F" w:rsidR="0014603B" w:rsidRPr="00C42E96" w:rsidRDefault="00433297" w:rsidP="007D3299">
      <w:pPr>
        <w:pStyle w:val="NCFE-Bullet-Short"/>
        <w:numPr>
          <w:ilvl w:val="1"/>
          <w:numId w:val="7"/>
        </w:numPr>
        <w:spacing w:before="0" w:after="0"/>
        <w:rPr>
          <w:rFonts w:cs="Arial"/>
          <w:szCs w:val="22"/>
        </w:rPr>
      </w:pPr>
      <w:r w:rsidRPr="00C42E96">
        <w:rPr>
          <w:rFonts w:cs="Arial"/>
          <w:szCs w:val="22"/>
        </w:rPr>
        <w:t>w</w:t>
      </w:r>
      <w:r w:rsidR="0014603B" w:rsidRPr="00C42E96">
        <w:rPr>
          <w:rFonts w:cs="Arial"/>
          <w:szCs w:val="22"/>
        </w:rPr>
        <w:t>ater would diffuse out of the blood cells</w:t>
      </w:r>
    </w:p>
    <w:p w14:paraId="293D9583" w14:textId="0B96D59F" w:rsidR="0014603B" w:rsidRPr="00C42E96" w:rsidRDefault="00433297" w:rsidP="007D3299">
      <w:pPr>
        <w:pStyle w:val="NCFE-Bullet-Short"/>
        <w:numPr>
          <w:ilvl w:val="1"/>
          <w:numId w:val="7"/>
        </w:numPr>
        <w:spacing w:before="0" w:after="0"/>
        <w:rPr>
          <w:rFonts w:cs="Arial"/>
          <w:szCs w:val="22"/>
        </w:rPr>
      </w:pPr>
      <w:r w:rsidRPr="00C42E96">
        <w:rPr>
          <w:rFonts w:cs="Arial"/>
          <w:szCs w:val="22"/>
        </w:rPr>
        <w:t>t</w:t>
      </w:r>
      <w:r w:rsidR="0014603B" w:rsidRPr="00C42E96">
        <w:rPr>
          <w:rFonts w:cs="Arial"/>
          <w:szCs w:val="22"/>
        </w:rPr>
        <w:t>he blood cells would shrink and appear shrivelled/wrinkled</w:t>
      </w:r>
    </w:p>
    <w:p w14:paraId="3A9D9B15" w14:textId="29A273C8" w:rsidR="0014603B" w:rsidRPr="00C42E96" w:rsidRDefault="0014603B" w:rsidP="00E53EF0">
      <w:pPr>
        <w:pStyle w:val="Heading1"/>
        <w:spacing w:before="0" w:after="0"/>
        <w:rPr>
          <w:rFonts w:cs="Arial"/>
          <w:szCs w:val="22"/>
        </w:rPr>
      </w:pPr>
      <w:bookmarkStart w:id="4" w:name="_Toc74221567"/>
      <w:r w:rsidRPr="00C42E96">
        <w:rPr>
          <w:rFonts w:cs="Arial"/>
          <w:szCs w:val="22"/>
        </w:rPr>
        <w:lastRenderedPageBreak/>
        <w:t>Task 3</w:t>
      </w:r>
      <w:bookmarkEnd w:id="4"/>
      <w:r w:rsidR="00E53EF0" w:rsidRPr="00C42E96">
        <w:rPr>
          <w:rFonts w:cs="Arial"/>
          <w:szCs w:val="22"/>
        </w:rPr>
        <w:t>: data task</w:t>
      </w:r>
    </w:p>
    <w:p w14:paraId="58409932" w14:textId="77777777" w:rsidR="00E53EF0" w:rsidRPr="00C42E96" w:rsidRDefault="00E53EF0" w:rsidP="00E53EF0">
      <w:pPr>
        <w:spacing w:before="0" w:after="0"/>
        <w:rPr>
          <w:rFonts w:cs="Arial"/>
          <w:szCs w:val="22"/>
        </w:rPr>
      </w:pPr>
    </w:p>
    <w:tbl>
      <w:tblPr>
        <w:tblStyle w:val="TableGrid"/>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85" w:type="dxa"/>
          <w:left w:w="85" w:type="dxa"/>
          <w:bottom w:w="85" w:type="dxa"/>
          <w:right w:w="85" w:type="dxa"/>
        </w:tblCellMar>
        <w:tblLook w:val="04A0" w:firstRow="1" w:lastRow="0" w:firstColumn="1" w:lastColumn="0" w:noHBand="0" w:noVBand="1"/>
      </w:tblPr>
      <w:tblGrid>
        <w:gridCol w:w="1361"/>
        <w:gridCol w:w="9013"/>
      </w:tblGrid>
      <w:tr w:rsidR="0014603B" w:rsidRPr="00217E8C" w14:paraId="78C39618" w14:textId="77777777" w:rsidTr="00922D0E">
        <w:trPr>
          <w:cantSplit/>
          <w:tblHeader/>
        </w:trPr>
        <w:tc>
          <w:tcPr>
            <w:tcW w:w="1361" w:type="dxa"/>
            <w:shd w:val="clear" w:color="auto" w:fill="D9D9D9" w:themeFill="background1" w:themeFillShade="D9"/>
          </w:tcPr>
          <w:p w14:paraId="4B533BF6" w14:textId="77777777" w:rsidR="0014603B" w:rsidRPr="00C42E96" w:rsidRDefault="0014603B" w:rsidP="00E53EF0">
            <w:pPr>
              <w:spacing w:before="0" w:after="0"/>
              <w:rPr>
                <w:rFonts w:cs="Arial"/>
                <w:szCs w:val="22"/>
              </w:rPr>
            </w:pPr>
            <w:r w:rsidRPr="00C42E96">
              <w:rPr>
                <w:rFonts w:cs="Arial"/>
                <w:b/>
                <w:szCs w:val="22"/>
              </w:rPr>
              <w:t xml:space="preserve">Band </w:t>
            </w:r>
          </w:p>
        </w:tc>
        <w:tc>
          <w:tcPr>
            <w:tcW w:w="9013" w:type="dxa"/>
            <w:shd w:val="clear" w:color="auto" w:fill="D9D9D9" w:themeFill="background1" w:themeFillShade="D9"/>
          </w:tcPr>
          <w:p w14:paraId="53302335" w14:textId="0AAF4BC0" w:rsidR="0014603B" w:rsidRPr="00C42E96" w:rsidRDefault="0014603B" w:rsidP="00E53EF0">
            <w:pPr>
              <w:spacing w:before="0" w:after="0"/>
              <w:rPr>
                <w:rFonts w:cs="Arial"/>
                <w:szCs w:val="22"/>
              </w:rPr>
            </w:pPr>
            <w:r w:rsidRPr="00C42E96">
              <w:rPr>
                <w:rFonts w:cs="Arial"/>
                <w:b/>
                <w:szCs w:val="22"/>
              </w:rPr>
              <w:t>Descriptor</w:t>
            </w:r>
          </w:p>
        </w:tc>
      </w:tr>
      <w:tr w:rsidR="0014603B" w:rsidRPr="00217E8C" w14:paraId="079F1B45" w14:textId="77777777" w:rsidTr="00922D0E">
        <w:trPr>
          <w:cantSplit/>
        </w:trPr>
        <w:tc>
          <w:tcPr>
            <w:tcW w:w="1361" w:type="dxa"/>
            <w:shd w:val="clear" w:color="auto" w:fill="D9D9D9" w:themeFill="background1" w:themeFillShade="D9"/>
          </w:tcPr>
          <w:p w14:paraId="026221DD" w14:textId="77777777" w:rsidR="0014603B" w:rsidRPr="00C42E96" w:rsidRDefault="0014603B" w:rsidP="00E53EF0">
            <w:pPr>
              <w:spacing w:before="0" w:after="0"/>
              <w:rPr>
                <w:rFonts w:cs="Arial"/>
                <w:szCs w:val="22"/>
              </w:rPr>
            </w:pPr>
            <w:r w:rsidRPr="00C42E96">
              <w:rPr>
                <w:rFonts w:cs="Arial"/>
                <w:szCs w:val="22"/>
              </w:rPr>
              <w:t>Band 4</w:t>
            </w:r>
            <w:r w:rsidRPr="00C42E96">
              <w:rPr>
                <w:rFonts w:cs="Arial"/>
                <w:szCs w:val="22"/>
              </w:rPr>
              <w:br/>
              <w:t>(Distinction)</w:t>
            </w:r>
          </w:p>
        </w:tc>
        <w:tc>
          <w:tcPr>
            <w:tcW w:w="9013" w:type="dxa"/>
            <w:shd w:val="clear" w:color="auto" w:fill="auto"/>
          </w:tcPr>
          <w:p w14:paraId="09B9DA9A" w14:textId="77777777" w:rsidR="0014603B" w:rsidRPr="00C42E96" w:rsidRDefault="0014603B" w:rsidP="00E53EF0">
            <w:pPr>
              <w:spacing w:before="0" w:after="0"/>
              <w:rPr>
                <w:rFonts w:cs="Arial"/>
                <w:szCs w:val="22"/>
              </w:rPr>
            </w:pPr>
            <w:r w:rsidRPr="00C42E96">
              <w:rPr>
                <w:rFonts w:cs="Arial"/>
                <w:szCs w:val="22"/>
              </w:rPr>
              <w:t xml:space="preserve">All means are calculated </w:t>
            </w:r>
            <w:r w:rsidRPr="00C42E96">
              <w:rPr>
                <w:rFonts w:cs="Arial"/>
                <w:b/>
                <w:szCs w:val="22"/>
              </w:rPr>
              <w:t>correctly</w:t>
            </w:r>
            <w:r w:rsidRPr="00C42E96">
              <w:rPr>
                <w:rFonts w:cs="Arial"/>
                <w:szCs w:val="22"/>
              </w:rPr>
              <w:t>, the 2 anomalous results are recognised and not included in the calculations.</w:t>
            </w:r>
          </w:p>
          <w:p w14:paraId="7F6F4C36" w14:textId="77777777" w:rsidR="00E53EF0" w:rsidRPr="00C42E96" w:rsidRDefault="00E53EF0" w:rsidP="00E53EF0">
            <w:pPr>
              <w:spacing w:before="0" w:after="0"/>
              <w:rPr>
                <w:rFonts w:cs="Arial"/>
                <w:szCs w:val="22"/>
              </w:rPr>
            </w:pPr>
          </w:p>
          <w:p w14:paraId="3A040C15" w14:textId="734028EF" w:rsidR="0014603B" w:rsidRPr="00C42E96" w:rsidRDefault="0014603B" w:rsidP="00E53EF0">
            <w:pPr>
              <w:spacing w:before="0" w:after="0"/>
              <w:rPr>
                <w:rFonts w:cs="Arial"/>
                <w:szCs w:val="22"/>
              </w:rPr>
            </w:pPr>
            <w:r w:rsidRPr="00C42E96">
              <w:rPr>
                <w:rFonts w:cs="Arial"/>
                <w:szCs w:val="22"/>
              </w:rPr>
              <w:t xml:space="preserve">Line graph drawn with </w:t>
            </w:r>
            <w:r w:rsidRPr="00C42E96">
              <w:rPr>
                <w:rFonts w:cs="Arial"/>
                <w:b/>
                <w:szCs w:val="22"/>
              </w:rPr>
              <w:t xml:space="preserve">correctly </w:t>
            </w:r>
            <w:r w:rsidRPr="00C42E96">
              <w:rPr>
                <w:rFonts w:cs="Arial"/>
                <w:szCs w:val="22"/>
              </w:rPr>
              <w:t xml:space="preserve">labelled axes, appropriate scales, </w:t>
            </w:r>
            <w:r w:rsidRPr="00C42E96">
              <w:rPr>
                <w:rFonts w:cs="Arial"/>
                <w:b/>
                <w:szCs w:val="22"/>
              </w:rPr>
              <w:t xml:space="preserve">accurately </w:t>
            </w:r>
            <w:r w:rsidRPr="00C42E96">
              <w:rPr>
                <w:rFonts w:cs="Arial"/>
                <w:szCs w:val="22"/>
              </w:rPr>
              <w:t xml:space="preserve">plotted </w:t>
            </w:r>
            <w:proofErr w:type="gramStart"/>
            <w:r w:rsidRPr="00C42E96">
              <w:rPr>
                <w:rFonts w:cs="Arial"/>
                <w:szCs w:val="22"/>
              </w:rPr>
              <w:t>points</w:t>
            </w:r>
            <w:proofErr w:type="gramEnd"/>
            <w:r w:rsidRPr="00C42E96">
              <w:rPr>
                <w:rFonts w:cs="Arial"/>
                <w:szCs w:val="22"/>
              </w:rPr>
              <w:t xml:space="preserve"> and appropriate units.</w:t>
            </w:r>
          </w:p>
          <w:p w14:paraId="7F2BE323" w14:textId="77777777" w:rsidR="00E53EF0" w:rsidRPr="00C42E96" w:rsidRDefault="00E53EF0" w:rsidP="00E53EF0">
            <w:pPr>
              <w:spacing w:before="0" w:after="0"/>
              <w:rPr>
                <w:rFonts w:cs="Arial"/>
                <w:szCs w:val="22"/>
              </w:rPr>
            </w:pPr>
          </w:p>
          <w:p w14:paraId="48504CB3" w14:textId="6BCBA954" w:rsidR="0014603B" w:rsidRPr="00C42E96" w:rsidRDefault="0014603B" w:rsidP="00E53EF0">
            <w:pPr>
              <w:spacing w:before="0" w:after="0"/>
              <w:rPr>
                <w:rFonts w:cs="Arial"/>
                <w:szCs w:val="22"/>
              </w:rPr>
            </w:pPr>
            <w:r w:rsidRPr="00C42E96">
              <w:rPr>
                <w:rFonts w:cs="Arial"/>
                <w:szCs w:val="22"/>
              </w:rPr>
              <w:t xml:space="preserve">The type of data is identified </w:t>
            </w:r>
            <w:r w:rsidRPr="00C42E96">
              <w:rPr>
                <w:rFonts w:cs="Arial"/>
                <w:b/>
                <w:szCs w:val="22"/>
              </w:rPr>
              <w:t xml:space="preserve">correctly </w:t>
            </w:r>
            <w:r w:rsidRPr="00C42E96">
              <w:rPr>
                <w:rFonts w:cs="Arial"/>
                <w:szCs w:val="22"/>
              </w:rPr>
              <w:t xml:space="preserve">in all 3 questions and the explanation is </w:t>
            </w:r>
            <w:r w:rsidRPr="00C42E96">
              <w:rPr>
                <w:rFonts w:cs="Arial"/>
                <w:b/>
                <w:szCs w:val="22"/>
              </w:rPr>
              <w:t xml:space="preserve">clear </w:t>
            </w:r>
            <w:r w:rsidRPr="00C42E96">
              <w:rPr>
                <w:rFonts w:cs="Arial"/>
                <w:szCs w:val="22"/>
              </w:rPr>
              <w:t xml:space="preserve">and </w:t>
            </w:r>
            <w:r w:rsidRPr="00C42E96">
              <w:rPr>
                <w:rFonts w:cs="Arial"/>
                <w:b/>
                <w:szCs w:val="22"/>
              </w:rPr>
              <w:t>accurate</w:t>
            </w:r>
            <w:r w:rsidRPr="00C42E96">
              <w:rPr>
                <w:rFonts w:cs="Arial"/>
                <w:szCs w:val="22"/>
              </w:rPr>
              <w:t>.</w:t>
            </w:r>
          </w:p>
          <w:p w14:paraId="44473C27" w14:textId="77777777" w:rsidR="00E53EF0" w:rsidRPr="00C42E96" w:rsidRDefault="00E53EF0" w:rsidP="00E53EF0">
            <w:pPr>
              <w:spacing w:before="0" w:after="0"/>
              <w:rPr>
                <w:rFonts w:cs="Arial"/>
                <w:szCs w:val="22"/>
              </w:rPr>
            </w:pPr>
          </w:p>
          <w:p w14:paraId="4B9B39BB" w14:textId="51B5BE02" w:rsidR="0014603B" w:rsidRPr="00C42E96" w:rsidRDefault="0014603B" w:rsidP="00E53EF0">
            <w:pPr>
              <w:spacing w:before="0" w:after="0"/>
              <w:rPr>
                <w:rFonts w:cs="Arial"/>
                <w:szCs w:val="22"/>
              </w:rPr>
            </w:pPr>
            <w:r w:rsidRPr="00C42E96">
              <w:rPr>
                <w:rFonts w:cs="Arial"/>
                <w:b/>
                <w:szCs w:val="22"/>
              </w:rPr>
              <w:t xml:space="preserve">Excellent </w:t>
            </w:r>
            <w:r w:rsidRPr="00C42E96">
              <w:rPr>
                <w:rFonts w:cs="Arial"/>
                <w:szCs w:val="22"/>
              </w:rPr>
              <w:t xml:space="preserve">explanation of the reasons for running each concentration 5 times, which was complete, accurate, </w:t>
            </w:r>
            <w:proofErr w:type="gramStart"/>
            <w:r w:rsidRPr="00C42E96">
              <w:rPr>
                <w:rFonts w:cs="Arial"/>
                <w:szCs w:val="22"/>
              </w:rPr>
              <w:t>appropriate</w:t>
            </w:r>
            <w:proofErr w:type="gramEnd"/>
            <w:r w:rsidRPr="00C42E96">
              <w:rPr>
                <w:rFonts w:cs="Arial"/>
                <w:szCs w:val="22"/>
              </w:rPr>
              <w:t xml:space="preserve"> and clearly expressed.</w:t>
            </w:r>
          </w:p>
          <w:p w14:paraId="2C02A0FB" w14:textId="77777777" w:rsidR="00E53EF0" w:rsidRPr="00C42E96" w:rsidRDefault="00E53EF0" w:rsidP="00E53EF0">
            <w:pPr>
              <w:spacing w:before="0" w:after="0"/>
              <w:rPr>
                <w:rFonts w:cs="Arial"/>
                <w:szCs w:val="22"/>
              </w:rPr>
            </w:pPr>
          </w:p>
          <w:p w14:paraId="1D029872" w14:textId="7BDB6D72" w:rsidR="0014603B" w:rsidRPr="00C42E96" w:rsidRDefault="0014603B" w:rsidP="00E53EF0">
            <w:pPr>
              <w:spacing w:before="0" w:after="0"/>
              <w:rPr>
                <w:rFonts w:cs="Arial"/>
                <w:szCs w:val="22"/>
              </w:rPr>
            </w:pPr>
            <w:r w:rsidRPr="00C42E96">
              <w:rPr>
                <w:rFonts w:cs="Arial"/>
                <w:b/>
                <w:szCs w:val="22"/>
              </w:rPr>
              <w:t xml:space="preserve">Excellent </w:t>
            </w:r>
            <w:r w:rsidRPr="00C42E96">
              <w:rPr>
                <w:rFonts w:cs="Arial"/>
                <w:szCs w:val="22"/>
              </w:rPr>
              <w:t xml:space="preserve">identification of additional precautions which would need to be ensured when dealing with sensitive patient data, were complete, </w:t>
            </w:r>
            <w:proofErr w:type="gramStart"/>
            <w:r w:rsidRPr="00C42E96">
              <w:rPr>
                <w:rFonts w:cs="Arial"/>
                <w:szCs w:val="22"/>
              </w:rPr>
              <w:t>appropriate</w:t>
            </w:r>
            <w:proofErr w:type="gramEnd"/>
            <w:r w:rsidRPr="00C42E96">
              <w:rPr>
                <w:rFonts w:cs="Arial"/>
                <w:szCs w:val="22"/>
              </w:rPr>
              <w:t xml:space="preserve"> and clearly expressed.</w:t>
            </w:r>
          </w:p>
        </w:tc>
      </w:tr>
      <w:tr w:rsidR="0014603B" w:rsidRPr="00217E8C" w14:paraId="40BC889D" w14:textId="77777777" w:rsidTr="00922D0E">
        <w:trPr>
          <w:cantSplit/>
        </w:trPr>
        <w:tc>
          <w:tcPr>
            <w:tcW w:w="1361" w:type="dxa"/>
            <w:shd w:val="clear" w:color="auto" w:fill="D9D9D9" w:themeFill="background1" w:themeFillShade="D9"/>
          </w:tcPr>
          <w:p w14:paraId="7DE5CEF9" w14:textId="77777777" w:rsidR="0014603B" w:rsidRPr="00C42E96" w:rsidRDefault="0014603B" w:rsidP="00E53EF0">
            <w:pPr>
              <w:spacing w:before="0" w:after="0"/>
              <w:rPr>
                <w:rFonts w:cs="Arial"/>
                <w:szCs w:val="22"/>
              </w:rPr>
            </w:pPr>
            <w:r w:rsidRPr="00C42E96">
              <w:rPr>
                <w:rFonts w:cs="Arial"/>
                <w:szCs w:val="22"/>
              </w:rPr>
              <w:t>Band 3</w:t>
            </w:r>
            <w:r w:rsidRPr="00C42E96">
              <w:rPr>
                <w:rFonts w:cs="Arial"/>
                <w:szCs w:val="22"/>
              </w:rPr>
              <w:br/>
              <w:t>(Merit)</w:t>
            </w:r>
          </w:p>
        </w:tc>
        <w:tc>
          <w:tcPr>
            <w:tcW w:w="9013" w:type="dxa"/>
            <w:shd w:val="clear" w:color="auto" w:fill="auto"/>
          </w:tcPr>
          <w:p w14:paraId="74422D66" w14:textId="0E028C5F" w:rsidR="0014603B" w:rsidRPr="00C42E96" w:rsidRDefault="0014603B" w:rsidP="00E53EF0">
            <w:pPr>
              <w:spacing w:before="0" w:after="0"/>
              <w:rPr>
                <w:rFonts w:cs="Arial"/>
                <w:szCs w:val="22"/>
              </w:rPr>
            </w:pPr>
            <w:r w:rsidRPr="00C42E96">
              <w:rPr>
                <w:rFonts w:cs="Arial"/>
                <w:szCs w:val="22"/>
              </w:rPr>
              <w:t>Processes to calculate means are correct, the 2 anomalous results are recognised and not included in the calculations, there may be performance errors leading to an incorrect mean.</w:t>
            </w:r>
          </w:p>
          <w:p w14:paraId="12CFDE0C" w14:textId="77777777" w:rsidR="00E56140" w:rsidRPr="00C42E96" w:rsidRDefault="00E56140" w:rsidP="00E53EF0">
            <w:pPr>
              <w:spacing w:before="0" w:after="0"/>
              <w:rPr>
                <w:rFonts w:cs="Arial"/>
                <w:szCs w:val="22"/>
              </w:rPr>
            </w:pPr>
          </w:p>
          <w:p w14:paraId="29D4A781" w14:textId="79736DBA" w:rsidR="0014603B" w:rsidRPr="00C42E96" w:rsidRDefault="0014603B" w:rsidP="00E53EF0">
            <w:pPr>
              <w:spacing w:before="0" w:after="0"/>
              <w:rPr>
                <w:rFonts w:cs="Arial"/>
                <w:szCs w:val="22"/>
              </w:rPr>
            </w:pPr>
            <w:r w:rsidRPr="00C42E96">
              <w:rPr>
                <w:rFonts w:cs="Arial"/>
                <w:szCs w:val="22"/>
              </w:rPr>
              <w:t xml:space="preserve">Line graph drawn with correctly labelled axes, appropriate scales, accurately plotted </w:t>
            </w:r>
            <w:proofErr w:type="gramStart"/>
            <w:r w:rsidRPr="00C42E96">
              <w:rPr>
                <w:rFonts w:cs="Arial"/>
                <w:szCs w:val="22"/>
              </w:rPr>
              <w:t>points</w:t>
            </w:r>
            <w:proofErr w:type="gramEnd"/>
            <w:r w:rsidRPr="00C42E96">
              <w:rPr>
                <w:rFonts w:cs="Arial"/>
                <w:szCs w:val="22"/>
              </w:rPr>
              <w:t xml:space="preserve"> and appropriate units with </w:t>
            </w:r>
            <w:r w:rsidR="00813A17" w:rsidRPr="00C42E96">
              <w:rPr>
                <w:rFonts w:cs="Arial"/>
                <w:szCs w:val="22"/>
              </w:rPr>
              <w:t>1</w:t>
            </w:r>
            <w:r w:rsidRPr="00C42E96">
              <w:rPr>
                <w:rFonts w:cs="Arial"/>
                <w:szCs w:val="22"/>
              </w:rPr>
              <w:t xml:space="preserve"> or </w:t>
            </w:r>
            <w:r w:rsidR="00813A17" w:rsidRPr="00C42E96">
              <w:rPr>
                <w:rFonts w:cs="Arial"/>
                <w:szCs w:val="22"/>
              </w:rPr>
              <w:t xml:space="preserve">2 </w:t>
            </w:r>
            <w:r w:rsidRPr="00C42E96">
              <w:rPr>
                <w:rFonts w:cs="Arial"/>
                <w:szCs w:val="22"/>
              </w:rPr>
              <w:t>minor errors.</w:t>
            </w:r>
          </w:p>
          <w:p w14:paraId="77A22F2A" w14:textId="77777777" w:rsidR="00E56140" w:rsidRPr="00C42E96" w:rsidRDefault="00E56140" w:rsidP="00E53EF0">
            <w:pPr>
              <w:spacing w:before="0" w:after="0"/>
              <w:rPr>
                <w:rFonts w:cs="Arial"/>
                <w:szCs w:val="22"/>
              </w:rPr>
            </w:pPr>
          </w:p>
          <w:p w14:paraId="5E2AC6AB" w14:textId="23F86069" w:rsidR="0014603B" w:rsidRPr="00C42E96" w:rsidRDefault="0014603B" w:rsidP="00E53EF0">
            <w:pPr>
              <w:spacing w:before="0" w:after="0"/>
              <w:rPr>
                <w:rFonts w:cs="Arial"/>
                <w:szCs w:val="22"/>
              </w:rPr>
            </w:pPr>
            <w:r w:rsidRPr="00C42E96">
              <w:rPr>
                <w:rFonts w:cs="Arial"/>
                <w:szCs w:val="22"/>
              </w:rPr>
              <w:t xml:space="preserve">The type of data is identified correctly in all 3 questions and the explanation is </w:t>
            </w:r>
            <w:r w:rsidRPr="00C42E96">
              <w:rPr>
                <w:rFonts w:cs="Arial"/>
                <w:b/>
                <w:szCs w:val="22"/>
              </w:rPr>
              <w:t xml:space="preserve">mostly </w:t>
            </w:r>
            <w:r w:rsidRPr="00C42E96">
              <w:rPr>
                <w:rFonts w:cs="Arial"/>
                <w:szCs w:val="22"/>
              </w:rPr>
              <w:t>clear and accurate.</w:t>
            </w:r>
          </w:p>
          <w:p w14:paraId="0A976341" w14:textId="77777777" w:rsidR="00E56140" w:rsidRPr="00C42E96" w:rsidRDefault="00E56140" w:rsidP="00E53EF0">
            <w:pPr>
              <w:spacing w:before="0" w:after="0"/>
              <w:rPr>
                <w:rFonts w:cs="Arial"/>
                <w:szCs w:val="22"/>
              </w:rPr>
            </w:pPr>
          </w:p>
          <w:p w14:paraId="2A1480EA" w14:textId="6CC7768C" w:rsidR="0014603B" w:rsidRPr="00C42E96" w:rsidRDefault="0014603B" w:rsidP="00E53EF0">
            <w:pPr>
              <w:spacing w:before="0" w:after="0"/>
              <w:rPr>
                <w:rFonts w:cs="Arial"/>
                <w:szCs w:val="22"/>
              </w:rPr>
            </w:pPr>
            <w:r w:rsidRPr="00C42E96">
              <w:rPr>
                <w:rFonts w:cs="Arial"/>
                <w:b/>
                <w:szCs w:val="22"/>
              </w:rPr>
              <w:t xml:space="preserve">Good </w:t>
            </w:r>
            <w:r w:rsidRPr="00C42E96">
              <w:rPr>
                <w:rFonts w:cs="Arial"/>
                <w:szCs w:val="22"/>
              </w:rPr>
              <w:t xml:space="preserve">explanation of the reasons for running each concentration 5 times, which is </w:t>
            </w:r>
            <w:r w:rsidRPr="00C42E96">
              <w:rPr>
                <w:rFonts w:cs="Arial"/>
                <w:b/>
                <w:szCs w:val="22"/>
              </w:rPr>
              <w:t xml:space="preserve">mostly </w:t>
            </w:r>
            <w:r w:rsidRPr="00C42E96">
              <w:rPr>
                <w:rFonts w:cs="Arial"/>
                <w:szCs w:val="22"/>
              </w:rPr>
              <w:t xml:space="preserve">complete, accurate, </w:t>
            </w:r>
            <w:proofErr w:type="gramStart"/>
            <w:r w:rsidRPr="00C42E96">
              <w:rPr>
                <w:rFonts w:cs="Arial"/>
                <w:szCs w:val="22"/>
              </w:rPr>
              <w:t>appropriate</w:t>
            </w:r>
            <w:proofErr w:type="gramEnd"/>
            <w:r w:rsidRPr="00C42E96">
              <w:rPr>
                <w:rFonts w:cs="Arial"/>
                <w:szCs w:val="22"/>
              </w:rPr>
              <w:t xml:space="preserve"> and clearly expressed.</w:t>
            </w:r>
          </w:p>
          <w:p w14:paraId="3B1BD311" w14:textId="77777777" w:rsidR="00E56140" w:rsidRPr="00C42E96" w:rsidRDefault="00E56140" w:rsidP="00E53EF0">
            <w:pPr>
              <w:spacing w:before="0" w:after="0"/>
              <w:rPr>
                <w:rFonts w:cs="Arial"/>
                <w:szCs w:val="22"/>
              </w:rPr>
            </w:pPr>
          </w:p>
          <w:p w14:paraId="6FA24EF9" w14:textId="77777777" w:rsidR="0014603B" w:rsidRPr="00C42E96" w:rsidRDefault="0014603B" w:rsidP="00E53EF0">
            <w:pPr>
              <w:spacing w:before="0" w:after="0"/>
              <w:rPr>
                <w:rFonts w:cs="Arial"/>
                <w:szCs w:val="22"/>
              </w:rPr>
            </w:pPr>
            <w:r w:rsidRPr="00C42E96">
              <w:rPr>
                <w:rFonts w:cs="Arial"/>
                <w:b/>
                <w:szCs w:val="22"/>
              </w:rPr>
              <w:t xml:space="preserve">Good </w:t>
            </w:r>
            <w:r w:rsidRPr="00C42E96">
              <w:rPr>
                <w:rFonts w:cs="Arial"/>
                <w:szCs w:val="22"/>
              </w:rPr>
              <w:t xml:space="preserve">identification of additional precautions which would need to be ensured when dealing with sensitive patient data, which is mostly complete, accurate, </w:t>
            </w:r>
            <w:proofErr w:type="gramStart"/>
            <w:r w:rsidRPr="00C42E96">
              <w:rPr>
                <w:rFonts w:cs="Arial"/>
                <w:szCs w:val="22"/>
              </w:rPr>
              <w:t>appropriate</w:t>
            </w:r>
            <w:proofErr w:type="gramEnd"/>
            <w:r w:rsidRPr="00C42E96">
              <w:rPr>
                <w:rFonts w:cs="Arial"/>
                <w:szCs w:val="22"/>
              </w:rPr>
              <w:t xml:space="preserve"> and clearly expressed.</w:t>
            </w:r>
          </w:p>
        </w:tc>
      </w:tr>
      <w:tr w:rsidR="0014603B" w:rsidRPr="00217E8C" w14:paraId="28F3A26A" w14:textId="77777777" w:rsidTr="00922D0E">
        <w:trPr>
          <w:cantSplit/>
        </w:trPr>
        <w:tc>
          <w:tcPr>
            <w:tcW w:w="1361" w:type="dxa"/>
            <w:shd w:val="clear" w:color="auto" w:fill="D9D9D9" w:themeFill="background1" w:themeFillShade="D9"/>
          </w:tcPr>
          <w:p w14:paraId="1BD1C714" w14:textId="77777777" w:rsidR="0014603B" w:rsidRPr="00C42E96" w:rsidRDefault="0014603B" w:rsidP="00E53EF0">
            <w:pPr>
              <w:spacing w:before="0" w:after="0"/>
              <w:rPr>
                <w:rFonts w:cs="Arial"/>
                <w:szCs w:val="22"/>
              </w:rPr>
            </w:pPr>
            <w:r w:rsidRPr="00C42E96">
              <w:rPr>
                <w:rFonts w:cs="Arial"/>
                <w:szCs w:val="22"/>
              </w:rPr>
              <w:t>Band 2</w:t>
            </w:r>
            <w:r w:rsidRPr="00C42E96">
              <w:rPr>
                <w:rFonts w:cs="Arial"/>
                <w:szCs w:val="22"/>
              </w:rPr>
              <w:br/>
              <w:t>(Pass)</w:t>
            </w:r>
          </w:p>
        </w:tc>
        <w:tc>
          <w:tcPr>
            <w:tcW w:w="9013" w:type="dxa"/>
            <w:shd w:val="clear" w:color="auto" w:fill="auto"/>
          </w:tcPr>
          <w:p w14:paraId="59CF0E26" w14:textId="3190045C" w:rsidR="0014603B" w:rsidRPr="00C42E96" w:rsidRDefault="0014603B" w:rsidP="00E53EF0">
            <w:pPr>
              <w:spacing w:before="0" w:after="0"/>
              <w:rPr>
                <w:rFonts w:cs="Arial"/>
                <w:szCs w:val="22"/>
              </w:rPr>
            </w:pPr>
            <w:r w:rsidRPr="00C42E96">
              <w:rPr>
                <w:rFonts w:cs="Arial"/>
                <w:szCs w:val="22"/>
              </w:rPr>
              <w:t>Processes to calculate means are correct, but the 2 anomalous results are included in the calculations and there may be performance errors leading to an incorrect mean.</w:t>
            </w:r>
          </w:p>
          <w:p w14:paraId="7D041143" w14:textId="77777777" w:rsidR="00BC7A8C" w:rsidRPr="00C42E96" w:rsidRDefault="00BC7A8C" w:rsidP="00E53EF0">
            <w:pPr>
              <w:spacing w:before="0" w:after="0"/>
              <w:rPr>
                <w:rFonts w:cs="Arial"/>
                <w:szCs w:val="22"/>
              </w:rPr>
            </w:pPr>
          </w:p>
          <w:p w14:paraId="775EB75F" w14:textId="2017415C" w:rsidR="0014603B" w:rsidRPr="00C42E96" w:rsidRDefault="0014603B" w:rsidP="00E53EF0">
            <w:pPr>
              <w:spacing w:before="0" w:after="0"/>
              <w:rPr>
                <w:rFonts w:cs="Arial"/>
                <w:szCs w:val="22"/>
              </w:rPr>
            </w:pPr>
            <w:r w:rsidRPr="00C42E96">
              <w:rPr>
                <w:rFonts w:cs="Arial"/>
                <w:szCs w:val="22"/>
              </w:rPr>
              <w:t>Line graph drawn with labelled axes, appropriate scales, plotted points and units with frequent or significant errors.</w:t>
            </w:r>
          </w:p>
          <w:p w14:paraId="37333061" w14:textId="77777777" w:rsidR="00BC7A8C" w:rsidRPr="00C42E96" w:rsidRDefault="00BC7A8C" w:rsidP="00E53EF0">
            <w:pPr>
              <w:spacing w:before="0" w:after="0"/>
              <w:rPr>
                <w:rFonts w:cs="Arial"/>
                <w:szCs w:val="22"/>
              </w:rPr>
            </w:pPr>
          </w:p>
          <w:p w14:paraId="07ADA31D" w14:textId="41D3B76E" w:rsidR="0014603B" w:rsidRPr="00C42E96" w:rsidRDefault="0014603B" w:rsidP="00E53EF0">
            <w:pPr>
              <w:spacing w:before="0" w:after="0"/>
              <w:rPr>
                <w:rFonts w:cs="Arial"/>
                <w:szCs w:val="22"/>
              </w:rPr>
            </w:pPr>
            <w:r w:rsidRPr="00C42E96">
              <w:rPr>
                <w:rFonts w:cs="Arial"/>
                <w:szCs w:val="22"/>
              </w:rPr>
              <w:t>The type of data is identified correctly in 2 questions and the explanation is mostly clear and accurate.</w:t>
            </w:r>
          </w:p>
          <w:p w14:paraId="7230C7A8" w14:textId="77777777" w:rsidR="00BC7A8C" w:rsidRPr="00C42E96" w:rsidRDefault="00BC7A8C" w:rsidP="00E53EF0">
            <w:pPr>
              <w:spacing w:before="0" w:after="0"/>
              <w:rPr>
                <w:rFonts w:cs="Arial"/>
                <w:szCs w:val="22"/>
              </w:rPr>
            </w:pPr>
          </w:p>
          <w:p w14:paraId="2B573CB8" w14:textId="546869EC" w:rsidR="0014603B" w:rsidRPr="00C42E96" w:rsidRDefault="0014603B" w:rsidP="00E53EF0">
            <w:pPr>
              <w:spacing w:before="0" w:after="0"/>
              <w:rPr>
                <w:rFonts w:cs="Arial"/>
                <w:szCs w:val="22"/>
              </w:rPr>
            </w:pPr>
            <w:r w:rsidRPr="00C42E96">
              <w:rPr>
                <w:rFonts w:cs="Arial"/>
                <w:b/>
                <w:szCs w:val="22"/>
              </w:rPr>
              <w:t xml:space="preserve">Reasonable </w:t>
            </w:r>
            <w:r w:rsidRPr="00C42E96">
              <w:rPr>
                <w:rFonts w:cs="Arial"/>
                <w:szCs w:val="22"/>
              </w:rPr>
              <w:t>explanation of the reasons for running each concentration 5 times, which may lack accuracy, is not always appropriate and clearly expressed.</w:t>
            </w:r>
          </w:p>
          <w:p w14:paraId="44B4602C" w14:textId="77777777" w:rsidR="00BC7A8C" w:rsidRPr="00C42E96" w:rsidRDefault="00BC7A8C" w:rsidP="00E53EF0">
            <w:pPr>
              <w:spacing w:before="0" w:after="0"/>
              <w:rPr>
                <w:rFonts w:cs="Arial"/>
                <w:szCs w:val="22"/>
              </w:rPr>
            </w:pPr>
          </w:p>
          <w:p w14:paraId="4CC126A0" w14:textId="77777777" w:rsidR="0014603B" w:rsidRPr="00C42E96" w:rsidRDefault="0014603B" w:rsidP="00E53EF0">
            <w:pPr>
              <w:spacing w:before="0" w:after="0"/>
              <w:rPr>
                <w:rFonts w:cs="Arial"/>
                <w:szCs w:val="22"/>
              </w:rPr>
            </w:pPr>
            <w:r w:rsidRPr="00C42E96">
              <w:rPr>
                <w:rFonts w:cs="Arial"/>
                <w:b/>
                <w:szCs w:val="22"/>
              </w:rPr>
              <w:t xml:space="preserve">Reasonable </w:t>
            </w:r>
            <w:r w:rsidRPr="00C42E96">
              <w:rPr>
                <w:rFonts w:cs="Arial"/>
                <w:szCs w:val="22"/>
              </w:rPr>
              <w:t>identification of additional precautions which would need to be ensured when dealing with sensitive patient data, which may lack accuracy, is not always appropriate and clearly expressed.</w:t>
            </w:r>
          </w:p>
        </w:tc>
      </w:tr>
      <w:tr w:rsidR="0014603B" w:rsidRPr="00217E8C" w14:paraId="31C5BD35" w14:textId="77777777" w:rsidTr="00922D0E">
        <w:trPr>
          <w:cantSplit/>
        </w:trPr>
        <w:tc>
          <w:tcPr>
            <w:tcW w:w="1361" w:type="dxa"/>
            <w:shd w:val="clear" w:color="auto" w:fill="D9D9D9" w:themeFill="background1" w:themeFillShade="D9"/>
          </w:tcPr>
          <w:p w14:paraId="25AA91A1" w14:textId="3CEC7647" w:rsidR="0014603B" w:rsidRPr="00C42E96" w:rsidRDefault="0014603B" w:rsidP="00E53EF0">
            <w:pPr>
              <w:spacing w:before="0" w:after="0"/>
              <w:rPr>
                <w:rFonts w:cs="Arial"/>
                <w:szCs w:val="22"/>
              </w:rPr>
            </w:pPr>
            <w:r w:rsidRPr="00C42E96">
              <w:rPr>
                <w:rFonts w:cs="Arial"/>
                <w:szCs w:val="22"/>
              </w:rPr>
              <w:lastRenderedPageBreak/>
              <w:t>Band 1</w:t>
            </w:r>
            <w:r w:rsidRPr="00C42E96">
              <w:rPr>
                <w:rFonts w:cs="Arial"/>
                <w:szCs w:val="22"/>
              </w:rPr>
              <w:br/>
              <w:t>(Near</w:t>
            </w:r>
            <w:r w:rsidR="00643DFF" w:rsidRPr="00C42E96">
              <w:rPr>
                <w:rFonts w:cs="Arial"/>
                <w:szCs w:val="22"/>
              </w:rPr>
              <w:t xml:space="preserve"> p</w:t>
            </w:r>
            <w:r w:rsidRPr="00C42E96">
              <w:rPr>
                <w:rFonts w:cs="Arial"/>
                <w:szCs w:val="22"/>
              </w:rPr>
              <w:t>ass)</w:t>
            </w:r>
          </w:p>
        </w:tc>
        <w:tc>
          <w:tcPr>
            <w:tcW w:w="9013" w:type="dxa"/>
            <w:shd w:val="clear" w:color="auto" w:fill="auto"/>
          </w:tcPr>
          <w:p w14:paraId="1BA18E27" w14:textId="56DA3EDE" w:rsidR="0014603B" w:rsidRPr="00C42E96" w:rsidRDefault="0014603B" w:rsidP="00E53EF0">
            <w:pPr>
              <w:spacing w:before="0" w:after="0"/>
              <w:rPr>
                <w:rFonts w:cs="Arial"/>
                <w:szCs w:val="22"/>
              </w:rPr>
            </w:pPr>
            <w:r w:rsidRPr="00C42E96">
              <w:rPr>
                <w:rFonts w:cs="Arial"/>
                <w:szCs w:val="22"/>
              </w:rPr>
              <w:t>An attempt is made to calculate the means, but there are some mistakes, and the 2 anomalous results are included in the calculations.</w:t>
            </w:r>
          </w:p>
          <w:p w14:paraId="0DAA9E0C" w14:textId="77777777" w:rsidR="00BC7A8C" w:rsidRPr="00C42E96" w:rsidRDefault="00BC7A8C" w:rsidP="00E53EF0">
            <w:pPr>
              <w:spacing w:before="0" w:after="0"/>
              <w:rPr>
                <w:rFonts w:cs="Arial"/>
                <w:szCs w:val="22"/>
              </w:rPr>
            </w:pPr>
          </w:p>
          <w:p w14:paraId="1FD73EA5" w14:textId="657DEC34" w:rsidR="0014603B" w:rsidRPr="00C42E96" w:rsidRDefault="0014603B" w:rsidP="00E53EF0">
            <w:pPr>
              <w:spacing w:before="0" w:after="0"/>
              <w:rPr>
                <w:rFonts w:cs="Arial"/>
                <w:szCs w:val="22"/>
              </w:rPr>
            </w:pPr>
            <w:r w:rsidRPr="00C42E96">
              <w:rPr>
                <w:rFonts w:cs="Arial"/>
                <w:szCs w:val="22"/>
              </w:rPr>
              <w:t>Inappropriate graph which may have frequent and significant errors.</w:t>
            </w:r>
          </w:p>
          <w:p w14:paraId="2ADB696C" w14:textId="77777777" w:rsidR="00BC7A8C" w:rsidRPr="00C42E96" w:rsidRDefault="00BC7A8C" w:rsidP="00E53EF0">
            <w:pPr>
              <w:spacing w:before="0" w:after="0"/>
              <w:rPr>
                <w:rFonts w:cs="Arial"/>
                <w:szCs w:val="22"/>
              </w:rPr>
            </w:pPr>
          </w:p>
          <w:p w14:paraId="1F8AF691" w14:textId="11B0AB0C" w:rsidR="0014603B" w:rsidRPr="00C42E96" w:rsidRDefault="0014603B" w:rsidP="00E53EF0">
            <w:pPr>
              <w:spacing w:before="0" w:after="0"/>
              <w:rPr>
                <w:rFonts w:cs="Arial"/>
                <w:szCs w:val="22"/>
              </w:rPr>
            </w:pPr>
            <w:r w:rsidRPr="00C42E96">
              <w:rPr>
                <w:rFonts w:cs="Arial"/>
                <w:szCs w:val="22"/>
              </w:rPr>
              <w:t xml:space="preserve">The type of data is identified correctly in </w:t>
            </w:r>
            <w:r w:rsidR="00A653AC" w:rsidRPr="00C42E96">
              <w:rPr>
                <w:rFonts w:cs="Arial"/>
                <w:szCs w:val="22"/>
              </w:rPr>
              <w:t>one</w:t>
            </w:r>
            <w:r w:rsidRPr="00C42E96">
              <w:rPr>
                <w:rFonts w:cs="Arial"/>
                <w:szCs w:val="22"/>
              </w:rPr>
              <w:t xml:space="preserve"> question and the explanation may lack clarity and accuracy.</w:t>
            </w:r>
          </w:p>
          <w:p w14:paraId="3CEA8A04" w14:textId="77777777" w:rsidR="00BC7A8C" w:rsidRPr="00C42E96" w:rsidRDefault="00BC7A8C" w:rsidP="00E53EF0">
            <w:pPr>
              <w:spacing w:before="0" w:after="0"/>
              <w:rPr>
                <w:rFonts w:cs="Arial"/>
                <w:szCs w:val="22"/>
              </w:rPr>
            </w:pPr>
          </w:p>
          <w:p w14:paraId="3121DC1D" w14:textId="0CBD8EC7" w:rsidR="0014603B" w:rsidRPr="00C42E96" w:rsidRDefault="0014603B" w:rsidP="00E53EF0">
            <w:pPr>
              <w:spacing w:before="0" w:after="0"/>
              <w:rPr>
                <w:rFonts w:cs="Arial"/>
                <w:szCs w:val="22"/>
              </w:rPr>
            </w:pPr>
            <w:r w:rsidRPr="00C42E96">
              <w:rPr>
                <w:rFonts w:cs="Arial"/>
                <w:b/>
                <w:szCs w:val="22"/>
              </w:rPr>
              <w:t xml:space="preserve">Limited </w:t>
            </w:r>
            <w:r w:rsidRPr="00C42E96">
              <w:rPr>
                <w:rFonts w:cs="Arial"/>
                <w:szCs w:val="22"/>
              </w:rPr>
              <w:t>explanation of the reasons for running each concentration 5 times, which has significant inaccuracies, is often inappropriate and lacks clarity.</w:t>
            </w:r>
          </w:p>
          <w:p w14:paraId="5F1B1B2B" w14:textId="77777777" w:rsidR="00BC7A8C" w:rsidRPr="00C42E96" w:rsidRDefault="00BC7A8C" w:rsidP="00E53EF0">
            <w:pPr>
              <w:spacing w:before="0" w:after="0"/>
              <w:rPr>
                <w:rFonts w:cs="Arial"/>
                <w:szCs w:val="22"/>
              </w:rPr>
            </w:pPr>
          </w:p>
          <w:p w14:paraId="7B060A4A" w14:textId="77777777" w:rsidR="0014603B" w:rsidRPr="00C42E96" w:rsidRDefault="0014603B" w:rsidP="00E53EF0">
            <w:pPr>
              <w:spacing w:before="0" w:after="0"/>
              <w:rPr>
                <w:rFonts w:cs="Arial"/>
                <w:szCs w:val="22"/>
              </w:rPr>
            </w:pPr>
            <w:r w:rsidRPr="00C42E96">
              <w:rPr>
                <w:rFonts w:cs="Arial"/>
                <w:b/>
                <w:szCs w:val="22"/>
              </w:rPr>
              <w:t xml:space="preserve">Limited </w:t>
            </w:r>
            <w:r w:rsidRPr="00C42E96">
              <w:rPr>
                <w:rFonts w:cs="Arial"/>
                <w:szCs w:val="22"/>
              </w:rPr>
              <w:t>identification of additional precautions which would need to be ensured when dealing with sensitive patient data, which has significant inaccuracies, is often inappropriate and lacks clarity.</w:t>
            </w:r>
          </w:p>
        </w:tc>
      </w:tr>
      <w:tr w:rsidR="0014603B" w:rsidRPr="00217E8C" w14:paraId="6EB717F6" w14:textId="77777777" w:rsidTr="00922D0E">
        <w:trPr>
          <w:cantSplit/>
        </w:trPr>
        <w:tc>
          <w:tcPr>
            <w:tcW w:w="1361" w:type="dxa"/>
            <w:shd w:val="clear" w:color="auto" w:fill="D9D9D9" w:themeFill="background1" w:themeFillShade="D9"/>
          </w:tcPr>
          <w:p w14:paraId="09F86BB4" w14:textId="77777777" w:rsidR="0014603B" w:rsidRPr="00C42E96" w:rsidRDefault="0014603B" w:rsidP="00E53EF0">
            <w:pPr>
              <w:spacing w:before="0" w:after="0"/>
              <w:rPr>
                <w:rFonts w:cs="Arial"/>
                <w:szCs w:val="22"/>
              </w:rPr>
            </w:pPr>
            <w:r w:rsidRPr="00C42E96">
              <w:rPr>
                <w:rFonts w:cs="Arial"/>
                <w:szCs w:val="22"/>
              </w:rPr>
              <w:t>NYA</w:t>
            </w:r>
          </w:p>
        </w:tc>
        <w:tc>
          <w:tcPr>
            <w:tcW w:w="9013" w:type="dxa"/>
            <w:shd w:val="clear" w:color="auto" w:fill="auto"/>
          </w:tcPr>
          <w:p w14:paraId="1A489CE1" w14:textId="77777777" w:rsidR="0014603B" w:rsidRPr="00C42E96" w:rsidRDefault="0014603B" w:rsidP="00E53EF0">
            <w:pPr>
              <w:spacing w:before="0" w:after="0"/>
              <w:rPr>
                <w:rFonts w:cs="Arial"/>
                <w:szCs w:val="22"/>
              </w:rPr>
            </w:pPr>
            <w:r w:rsidRPr="00C42E96">
              <w:rPr>
                <w:rFonts w:cs="Arial"/>
                <w:szCs w:val="22"/>
              </w:rPr>
              <w:t>No rewardable material</w:t>
            </w:r>
          </w:p>
        </w:tc>
      </w:tr>
    </w:tbl>
    <w:p w14:paraId="705618CB" w14:textId="77777777" w:rsidR="00061F67" w:rsidRPr="00C42E96" w:rsidRDefault="00061F67" w:rsidP="00061F67">
      <w:pPr>
        <w:pStyle w:val="Heading4"/>
        <w:spacing w:before="0" w:after="0"/>
        <w:rPr>
          <w:rFonts w:cs="Arial"/>
          <w:szCs w:val="22"/>
        </w:rPr>
      </w:pPr>
    </w:p>
    <w:p w14:paraId="011F295D" w14:textId="5FAFA4E7" w:rsidR="0014603B" w:rsidRPr="00C42E96" w:rsidRDefault="0014603B" w:rsidP="00061F67">
      <w:pPr>
        <w:pStyle w:val="Heading4"/>
        <w:spacing w:before="0" w:after="0"/>
        <w:rPr>
          <w:rFonts w:cs="Arial"/>
          <w:szCs w:val="22"/>
        </w:rPr>
      </w:pPr>
      <w:r w:rsidRPr="00C42E96">
        <w:rPr>
          <w:rFonts w:cs="Arial"/>
          <w:szCs w:val="22"/>
        </w:rPr>
        <w:t>Indicative content</w:t>
      </w:r>
    </w:p>
    <w:p w14:paraId="717B86D1" w14:textId="77777777" w:rsidR="00B274F0" w:rsidRPr="00C42E96" w:rsidRDefault="00B274F0" w:rsidP="00B274F0">
      <w:pPr>
        <w:pStyle w:val="NCFE-Bullet-Short"/>
        <w:numPr>
          <w:ilvl w:val="0"/>
          <w:numId w:val="0"/>
        </w:numPr>
        <w:spacing w:before="0" w:after="0"/>
        <w:ind w:left="397"/>
        <w:rPr>
          <w:rFonts w:cs="Arial"/>
          <w:szCs w:val="22"/>
        </w:rPr>
      </w:pPr>
    </w:p>
    <w:p w14:paraId="238284F7" w14:textId="52FC2985" w:rsidR="0014603B" w:rsidRPr="00C42E96" w:rsidRDefault="00B274F0" w:rsidP="00B274F0">
      <w:pPr>
        <w:pStyle w:val="NCFE-Bullet-Short"/>
        <w:spacing w:before="0" w:after="0"/>
        <w:rPr>
          <w:rFonts w:cs="Arial"/>
          <w:szCs w:val="22"/>
        </w:rPr>
      </w:pPr>
      <w:r w:rsidRPr="00C42E96">
        <w:rPr>
          <w:rFonts w:cs="Arial"/>
          <w:szCs w:val="22"/>
        </w:rPr>
        <w:t>m</w:t>
      </w:r>
      <w:r w:rsidR="0014603B" w:rsidRPr="00C42E96">
        <w:rPr>
          <w:rFonts w:cs="Arial"/>
          <w:szCs w:val="22"/>
        </w:rPr>
        <w:t>eans calculated correctly</w:t>
      </w:r>
    </w:p>
    <w:p w14:paraId="6133C9B4" w14:textId="5AB2FF7B" w:rsidR="0014603B" w:rsidRPr="00C42E96" w:rsidRDefault="00B274F0" w:rsidP="00B274F0">
      <w:pPr>
        <w:pStyle w:val="NCFE-Bullet-Short"/>
        <w:spacing w:before="0" w:after="0"/>
        <w:rPr>
          <w:rFonts w:cs="Arial"/>
          <w:szCs w:val="22"/>
        </w:rPr>
      </w:pPr>
      <w:r w:rsidRPr="00C42E96">
        <w:rPr>
          <w:rFonts w:cs="Arial"/>
          <w:szCs w:val="22"/>
        </w:rPr>
        <w:t>l</w:t>
      </w:r>
      <w:r w:rsidR="0014603B" w:rsidRPr="00C42E96">
        <w:rPr>
          <w:rFonts w:cs="Arial"/>
          <w:szCs w:val="22"/>
        </w:rPr>
        <w:t xml:space="preserve">ine graph drawn with correctly labelled axes, appropriate scales, accurately plotted </w:t>
      </w:r>
      <w:proofErr w:type="gramStart"/>
      <w:r w:rsidR="0014603B" w:rsidRPr="00C42E96">
        <w:rPr>
          <w:rFonts w:cs="Arial"/>
          <w:szCs w:val="22"/>
        </w:rPr>
        <w:t>points</w:t>
      </w:r>
      <w:proofErr w:type="gramEnd"/>
      <w:r w:rsidR="0014603B" w:rsidRPr="00C42E96">
        <w:rPr>
          <w:rFonts w:cs="Arial"/>
          <w:szCs w:val="22"/>
        </w:rPr>
        <w:t xml:space="preserve"> and appropriate units</w:t>
      </w:r>
    </w:p>
    <w:p w14:paraId="1ACDD8CB" w14:textId="3C0BD689" w:rsidR="0014603B" w:rsidRPr="00C42E96" w:rsidRDefault="00B274F0" w:rsidP="00B274F0">
      <w:pPr>
        <w:pStyle w:val="NCFE-Bullet-Short"/>
        <w:spacing w:before="0" w:after="0"/>
        <w:rPr>
          <w:rFonts w:cs="Arial"/>
          <w:szCs w:val="22"/>
        </w:rPr>
      </w:pPr>
      <w:r w:rsidRPr="00C42E96">
        <w:rPr>
          <w:rFonts w:cs="Arial"/>
          <w:szCs w:val="22"/>
        </w:rPr>
        <w:t>d</w:t>
      </w:r>
      <w:r w:rsidR="0014603B" w:rsidRPr="00C42E96">
        <w:rPr>
          <w:rFonts w:cs="Arial"/>
          <w:szCs w:val="22"/>
        </w:rPr>
        <w:t>ata identified as continuous with an explanation referencing that the value can be anything between 0 and 100</w:t>
      </w:r>
    </w:p>
    <w:p w14:paraId="6602B02C" w14:textId="44C8F940" w:rsidR="0014603B" w:rsidRPr="00C42E96" w:rsidRDefault="009B6164" w:rsidP="00B274F0">
      <w:pPr>
        <w:pStyle w:val="NCFE-Bullet-Short"/>
        <w:spacing w:before="0" w:after="0"/>
        <w:rPr>
          <w:rFonts w:cs="Arial"/>
          <w:szCs w:val="22"/>
        </w:rPr>
      </w:pPr>
      <w:r w:rsidRPr="00C42E96">
        <w:rPr>
          <w:rFonts w:cs="Arial"/>
          <w:szCs w:val="22"/>
        </w:rPr>
        <w:t>d</w:t>
      </w:r>
      <w:r w:rsidR="0014603B" w:rsidRPr="00C42E96">
        <w:rPr>
          <w:rFonts w:cs="Arial"/>
          <w:szCs w:val="22"/>
        </w:rPr>
        <w:t>ata identified as primary with an explanation referencing that the data has been directly collected from the investigation</w:t>
      </w:r>
    </w:p>
    <w:p w14:paraId="102D6C51" w14:textId="2017A580" w:rsidR="0014603B" w:rsidRPr="00C42E96" w:rsidRDefault="009B6164" w:rsidP="00B274F0">
      <w:pPr>
        <w:pStyle w:val="NCFE-Bullet-Short"/>
        <w:spacing w:before="0" w:after="0"/>
        <w:rPr>
          <w:rFonts w:cs="Arial"/>
          <w:szCs w:val="22"/>
        </w:rPr>
      </w:pPr>
      <w:r w:rsidRPr="00C42E96">
        <w:rPr>
          <w:rFonts w:cs="Arial"/>
          <w:szCs w:val="22"/>
        </w:rPr>
        <w:t>d</w:t>
      </w:r>
      <w:r w:rsidR="0014603B" w:rsidRPr="00C42E96">
        <w:rPr>
          <w:rFonts w:cs="Arial"/>
          <w:szCs w:val="22"/>
        </w:rPr>
        <w:t>ata identified as quantitative with an explanation referencing that it is numerical data</w:t>
      </w:r>
    </w:p>
    <w:p w14:paraId="39A11B38" w14:textId="7599BAF4" w:rsidR="0014603B" w:rsidRPr="00C42E96" w:rsidRDefault="009B6164" w:rsidP="00B274F0">
      <w:pPr>
        <w:pStyle w:val="NCFE-Bullet-Short"/>
        <w:spacing w:before="0" w:after="0"/>
        <w:rPr>
          <w:rFonts w:cs="Arial"/>
          <w:szCs w:val="22"/>
        </w:rPr>
      </w:pPr>
      <w:r w:rsidRPr="00C42E96">
        <w:rPr>
          <w:rFonts w:cs="Arial"/>
          <w:szCs w:val="22"/>
        </w:rPr>
        <w:t>e</w:t>
      </w:r>
      <w:r w:rsidR="0014603B" w:rsidRPr="00C42E96">
        <w:rPr>
          <w:rFonts w:cs="Arial"/>
          <w:szCs w:val="22"/>
        </w:rPr>
        <w:t>xplanation of why the process repeated could be given as:</w:t>
      </w:r>
    </w:p>
    <w:p w14:paraId="749E0B3B" w14:textId="4C62FEC8" w:rsidR="0014603B" w:rsidRPr="00C42E96" w:rsidRDefault="009B6164" w:rsidP="00B274F0">
      <w:pPr>
        <w:pStyle w:val="NCFE-Bullet-Short"/>
        <w:numPr>
          <w:ilvl w:val="1"/>
          <w:numId w:val="7"/>
        </w:numPr>
        <w:spacing w:before="0" w:after="0"/>
        <w:rPr>
          <w:rFonts w:cs="Arial"/>
          <w:szCs w:val="22"/>
        </w:rPr>
      </w:pPr>
      <w:r w:rsidRPr="00C42E96">
        <w:rPr>
          <w:rFonts w:cs="Arial"/>
          <w:szCs w:val="22"/>
        </w:rPr>
        <w:t>t</w:t>
      </w:r>
      <w:r w:rsidR="0014603B" w:rsidRPr="00C42E96">
        <w:rPr>
          <w:rFonts w:cs="Arial"/>
          <w:szCs w:val="22"/>
        </w:rPr>
        <w:t>o make sure the results could be replicated</w:t>
      </w:r>
    </w:p>
    <w:p w14:paraId="6E21D91B" w14:textId="77FD8935" w:rsidR="0014603B" w:rsidRPr="00C42E96" w:rsidRDefault="009B6164" w:rsidP="00B274F0">
      <w:pPr>
        <w:pStyle w:val="NCFE-Bullet-Short"/>
        <w:numPr>
          <w:ilvl w:val="1"/>
          <w:numId w:val="7"/>
        </w:numPr>
        <w:spacing w:before="0" w:after="0"/>
        <w:rPr>
          <w:rFonts w:cs="Arial"/>
          <w:szCs w:val="22"/>
        </w:rPr>
      </w:pPr>
      <w:r w:rsidRPr="00C42E96">
        <w:rPr>
          <w:rFonts w:cs="Arial"/>
          <w:szCs w:val="22"/>
        </w:rPr>
        <w:t>t</w:t>
      </w:r>
      <w:r w:rsidR="0014603B" w:rsidRPr="00C42E96">
        <w:rPr>
          <w:rFonts w:cs="Arial"/>
          <w:szCs w:val="22"/>
        </w:rPr>
        <w:t>o increase the accuracy of the result</w:t>
      </w:r>
      <w:r w:rsidRPr="00C42E96">
        <w:rPr>
          <w:rFonts w:cs="Arial"/>
          <w:szCs w:val="22"/>
        </w:rPr>
        <w:t>s</w:t>
      </w:r>
    </w:p>
    <w:p w14:paraId="2392D89F" w14:textId="32B7A412" w:rsidR="0014603B" w:rsidRPr="00C42E96" w:rsidRDefault="009B6164" w:rsidP="00B274F0">
      <w:pPr>
        <w:pStyle w:val="NCFE-Bullet-Short"/>
        <w:numPr>
          <w:ilvl w:val="1"/>
          <w:numId w:val="7"/>
        </w:numPr>
        <w:spacing w:before="0" w:after="0"/>
        <w:rPr>
          <w:rFonts w:cs="Arial"/>
          <w:szCs w:val="22"/>
        </w:rPr>
      </w:pPr>
      <w:r w:rsidRPr="00C42E96">
        <w:rPr>
          <w:rFonts w:cs="Arial"/>
          <w:szCs w:val="22"/>
        </w:rPr>
        <w:t>t</w:t>
      </w:r>
      <w:r w:rsidR="0014603B" w:rsidRPr="00C42E96">
        <w:rPr>
          <w:rFonts w:cs="Arial"/>
          <w:szCs w:val="22"/>
        </w:rPr>
        <w:t>o increase the validity of the results</w:t>
      </w:r>
    </w:p>
    <w:p w14:paraId="538D1052" w14:textId="07F73BA3" w:rsidR="0014603B" w:rsidRPr="00C42E96" w:rsidRDefault="009B6164" w:rsidP="00B274F0">
      <w:pPr>
        <w:pStyle w:val="NCFE-Bullet-Short"/>
        <w:numPr>
          <w:ilvl w:val="1"/>
          <w:numId w:val="7"/>
        </w:numPr>
        <w:spacing w:before="0" w:after="0"/>
        <w:rPr>
          <w:rFonts w:cs="Arial"/>
          <w:szCs w:val="22"/>
        </w:rPr>
      </w:pPr>
      <w:r w:rsidRPr="00C42E96">
        <w:rPr>
          <w:rFonts w:cs="Arial"/>
          <w:szCs w:val="22"/>
        </w:rPr>
        <w:t>t</w:t>
      </w:r>
      <w:r w:rsidR="0014603B" w:rsidRPr="00C42E96">
        <w:rPr>
          <w:rFonts w:cs="Arial"/>
          <w:szCs w:val="22"/>
        </w:rPr>
        <w:t>he identify any anomalous results</w:t>
      </w:r>
    </w:p>
    <w:p w14:paraId="65B7FB58" w14:textId="5B9B04A8" w:rsidR="0014603B" w:rsidRPr="00C42E96" w:rsidRDefault="00B9044E" w:rsidP="00B274F0">
      <w:pPr>
        <w:pStyle w:val="NCFE-Bullet-Short"/>
        <w:spacing w:before="0" w:after="0"/>
        <w:rPr>
          <w:rFonts w:cs="Arial"/>
          <w:szCs w:val="22"/>
        </w:rPr>
      </w:pPr>
      <w:r w:rsidRPr="00C42E96">
        <w:rPr>
          <w:rFonts w:cs="Arial"/>
          <w:szCs w:val="22"/>
        </w:rPr>
        <w:t>i</w:t>
      </w:r>
      <w:r w:rsidR="0014603B" w:rsidRPr="00C42E96">
        <w:rPr>
          <w:rFonts w:cs="Arial"/>
          <w:szCs w:val="22"/>
        </w:rPr>
        <w:t>dentification of additional precautions required as:</w:t>
      </w:r>
    </w:p>
    <w:p w14:paraId="5E324BD7" w14:textId="38665D9F" w:rsidR="0014603B" w:rsidRPr="00C42E96" w:rsidRDefault="00B9044E" w:rsidP="00B274F0">
      <w:pPr>
        <w:pStyle w:val="NCFE-Bullet-Short"/>
        <w:numPr>
          <w:ilvl w:val="1"/>
          <w:numId w:val="7"/>
        </w:numPr>
        <w:spacing w:before="0" w:after="0"/>
        <w:rPr>
          <w:rFonts w:cs="Arial"/>
          <w:szCs w:val="22"/>
        </w:rPr>
      </w:pPr>
      <w:r w:rsidRPr="00C42E96">
        <w:rPr>
          <w:rFonts w:cs="Arial"/>
          <w:szCs w:val="22"/>
        </w:rPr>
        <w:t>e</w:t>
      </w:r>
      <w:r w:rsidR="0014603B" w:rsidRPr="00C42E96">
        <w:rPr>
          <w:rFonts w:cs="Arial"/>
          <w:szCs w:val="22"/>
        </w:rPr>
        <w:t>nsure the results are anonymised</w:t>
      </w:r>
    </w:p>
    <w:p w14:paraId="4A944E06" w14:textId="3C1979E7" w:rsidR="0014603B" w:rsidRPr="00C42E96" w:rsidRDefault="00B9044E" w:rsidP="00B274F0">
      <w:pPr>
        <w:pStyle w:val="NCFE-Bullet-Short"/>
        <w:numPr>
          <w:ilvl w:val="1"/>
          <w:numId w:val="7"/>
        </w:numPr>
        <w:spacing w:before="0" w:after="0"/>
        <w:rPr>
          <w:rFonts w:cs="Arial"/>
          <w:szCs w:val="22"/>
        </w:rPr>
      </w:pPr>
      <w:r w:rsidRPr="00C42E96">
        <w:rPr>
          <w:rFonts w:cs="Arial"/>
          <w:szCs w:val="22"/>
        </w:rPr>
        <w:t>e</w:t>
      </w:r>
      <w:r w:rsidR="0014603B" w:rsidRPr="00C42E96">
        <w:rPr>
          <w:rFonts w:cs="Arial"/>
          <w:szCs w:val="22"/>
        </w:rPr>
        <w:t>nsure there is a valid purpose for the results</w:t>
      </w:r>
    </w:p>
    <w:p w14:paraId="36820AA1" w14:textId="7BEC878F" w:rsidR="0014603B" w:rsidRPr="00C42E96" w:rsidRDefault="00B9044E" w:rsidP="00B274F0">
      <w:pPr>
        <w:pStyle w:val="NCFE-Bullet-Short"/>
        <w:numPr>
          <w:ilvl w:val="1"/>
          <w:numId w:val="7"/>
        </w:numPr>
        <w:spacing w:before="0" w:after="0"/>
        <w:rPr>
          <w:rFonts w:cs="Arial"/>
          <w:szCs w:val="22"/>
        </w:rPr>
      </w:pPr>
      <w:r w:rsidRPr="00C42E96">
        <w:rPr>
          <w:rFonts w:cs="Arial"/>
          <w:szCs w:val="22"/>
        </w:rPr>
        <w:t>e</w:t>
      </w:r>
      <w:r w:rsidR="0014603B" w:rsidRPr="00C42E96">
        <w:rPr>
          <w:rFonts w:cs="Arial"/>
          <w:szCs w:val="22"/>
        </w:rPr>
        <w:t>nsure that only enough results are obtained for the purpose of the investigation</w:t>
      </w:r>
    </w:p>
    <w:p w14:paraId="35DEA326" w14:textId="5221F623" w:rsidR="0014603B" w:rsidRPr="00C42E96" w:rsidRDefault="00B9044E" w:rsidP="00B274F0">
      <w:pPr>
        <w:pStyle w:val="NCFE-Bullet-Short"/>
        <w:numPr>
          <w:ilvl w:val="1"/>
          <w:numId w:val="7"/>
        </w:numPr>
        <w:spacing w:before="0" w:after="0"/>
        <w:rPr>
          <w:rFonts w:cs="Arial"/>
          <w:szCs w:val="22"/>
        </w:rPr>
      </w:pPr>
      <w:r w:rsidRPr="00C42E96">
        <w:rPr>
          <w:rFonts w:cs="Arial"/>
          <w:szCs w:val="22"/>
        </w:rPr>
        <w:t>e</w:t>
      </w:r>
      <w:r w:rsidR="0014603B" w:rsidRPr="00C42E96">
        <w:rPr>
          <w:rFonts w:cs="Arial"/>
          <w:szCs w:val="22"/>
        </w:rPr>
        <w:t>nsure the results are only kept for as long is required to complete and report on the investigation</w:t>
      </w:r>
    </w:p>
    <w:p w14:paraId="3925A86B" w14:textId="1A79EA65" w:rsidR="0014603B" w:rsidRPr="00C42E96" w:rsidRDefault="00B9044E" w:rsidP="00B274F0">
      <w:pPr>
        <w:pStyle w:val="NCFE-Bullet-Short"/>
        <w:numPr>
          <w:ilvl w:val="1"/>
          <w:numId w:val="7"/>
        </w:numPr>
        <w:spacing w:before="0" w:after="0"/>
        <w:rPr>
          <w:rFonts w:cs="Arial"/>
          <w:szCs w:val="22"/>
        </w:rPr>
      </w:pPr>
      <w:r w:rsidRPr="00C42E96">
        <w:rPr>
          <w:rFonts w:cs="Arial"/>
          <w:szCs w:val="22"/>
        </w:rPr>
        <w:t>e</w:t>
      </w:r>
      <w:r w:rsidR="0014603B" w:rsidRPr="00C42E96">
        <w:rPr>
          <w:rFonts w:cs="Arial"/>
          <w:szCs w:val="22"/>
        </w:rPr>
        <w:t>nsure the results are stored securely, using password protection</w:t>
      </w:r>
    </w:p>
    <w:p w14:paraId="74BAF2E0" w14:textId="47FB9B19" w:rsidR="0014603B" w:rsidRPr="00C42E96" w:rsidRDefault="00B9044E" w:rsidP="00B274F0">
      <w:pPr>
        <w:pStyle w:val="NCFE-Bullet-Short"/>
        <w:numPr>
          <w:ilvl w:val="1"/>
          <w:numId w:val="7"/>
        </w:numPr>
        <w:spacing w:before="0" w:after="0"/>
        <w:rPr>
          <w:rFonts w:cs="Arial"/>
          <w:szCs w:val="22"/>
        </w:rPr>
      </w:pPr>
      <w:r w:rsidRPr="00C42E96">
        <w:rPr>
          <w:rFonts w:cs="Arial"/>
          <w:szCs w:val="22"/>
        </w:rPr>
        <w:t>e</w:t>
      </w:r>
      <w:r w:rsidR="0014603B" w:rsidRPr="00C42E96">
        <w:rPr>
          <w:rFonts w:cs="Arial"/>
          <w:szCs w:val="22"/>
        </w:rPr>
        <w:t>nsure the results are only shred with others who need to see them</w:t>
      </w:r>
    </w:p>
    <w:p w14:paraId="4A5814FE" w14:textId="77777777" w:rsidR="00F91B4F" w:rsidRDefault="00B9044E" w:rsidP="00B274F0">
      <w:pPr>
        <w:pStyle w:val="NCFE-Bullet-Short"/>
        <w:numPr>
          <w:ilvl w:val="1"/>
          <w:numId w:val="7"/>
        </w:numPr>
        <w:spacing w:before="0" w:after="0"/>
        <w:rPr>
          <w:rFonts w:cs="Arial"/>
          <w:szCs w:val="22"/>
        </w:rPr>
      </w:pPr>
      <w:r w:rsidRPr="00C42E96">
        <w:rPr>
          <w:rFonts w:cs="Arial"/>
          <w:szCs w:val="22"/>
        </w:rPr>
        <w:t>if</w:t>
      </w:r>
      <w:r w:rsidR="0014603B" w:rsidRPr="00C42E96">
        <w:rPr>
          <w:rFonts w:cs="Arial"/>
          <w:szCs w:val="22"/>
        </w:rPr>
        <w:t xml:space="preserve"> data </w:t>
      </w:r>
      <w:proofErr w:type="gramStart"/>
      <w:r w:rsidR="0014603B" w:rsidRPr="00C42E96">
        <w:rPr>
          <w:rFonts w:cs="Arial"/>
          <w:szCs w:val="22"/>
        </w:rPr>
        <w:t>has to</w:t>
      </w:r>
      <w:proofErr w:type="gramEnd"/>
      <w:r w:rsidR="0014603B" w:rsidRPr="00C42E96">
        <w:rPr>
          <w:rFonts w:cs="Arial"/>
          <w:szCs w:val="22"/>
        </w:rPr>
        <w:t xml:space="preserve"> be transferred electronically, ensure it is encrypte</w:t>
      </w:r>
      <w:r w:rsidRPr="00C42E96">
        <w:rPr>
          <w:rFonts w:cs="Arial"/>
          <w:szCs w:val="22"/>
        </w:rPr>
        <w:t>d</w:t>
      </w:r>
    </w:p>
    <w:p w14:paraId="140CD0C2" w14:textId="77777777" w:rsidR="00A12924" w:rsidRDefault="00A12924" w:rsidP="00A12924">
      <w:pPr>
        <w:pStyle w:val="NCFE-Bullet-Short"/>
        <w:numPr>
          <w:ilvl w:val="0"/>
          <w:numId w:val="0"/>
        </w:numPr>
        <w:ind w:left="397" w:hanging="397"/>
      </w:pPr>
    </w:p>
    <w:p w14:paraId="1BA449EF" w14:textId="77777777" w:rsidR="005E4D4C" w:rsidRPr="00C42E96" w:rsidRDefault="005E4D4C" w:rsidP="00643DFF">
      <w:pPr>
        <w:pStyle w:val="Heading1"/>
        <w:spacing w:before="0" w:after="0"/>
        <w:rPr>
          <w:rFonts w:cs="Arial"/>
          <w:szCs w:val="22"/>
        </w:rPr>
      </w:pPr>
      <w:r w:rsidRPr="00C42E96">
        <w:rPr>
          <w:rFonts w:cs="Arial"/>
          <w:szCs w:val="22"/>
        </w:rPr>
        <w:lastRenderedPageBreak/>
        <w:t>Document information</w:t>
      </w:r>
    </w:p>
    <w:p w14:paraId="154C1D90" w14:textId="77777777" w:rsidR="00643DFF" w:rsidRPr="00C42E96" w:rsidRDefault="00643DFF" w:rsidP="00643DFF">
      <w:pPr>
        <w:pStyle w:val="NCFE-document-owner"/>
        <w:rPr>
          <w:szCs w:val="22"/>
        </w:rPr>
      </w:pPr>
    </w:p>
    <w:p w14:paraId="08B50721" w14:textId="6BB4E1EC" w:rsidR="008B4A42" w:rsidRPr="00C42E96" w:rsidRDefault="008B4A42" w:rsidP="00643DFF">
      <w:pPr>
        <w:pStyle w:val="NCFE-document-owner"/>
        <w:rPr>
          <w:szCs w:val="22"/>
        </w:rPr>
      </w:pPr>
      <w:r w:rsidRPr="00C42E96">
        <w:rPr>
          <w:szCs w:val="22"/>
        </w:rPr>
        <w:t>All the material in this publication is © NCFE</w:t>
      </w:r>
    </w:p>
    <w:p w14:paraId="1B2F1D3A" w14:textId="77777777" w:rsidR="00643DFF" w:rsidRPr="00C42E96" w:rsidRDefault="00643DFF" w:rsidP="00643DFF">
      <w:pPr>
        <w:pStyle w:val="NCFE-document-owner"/>
        <w:rPr>
          <w:szCs w:val="22"/>
        </w:rPr>
      </w:pPr>
    </w:p>
    <w:p w14:paraId="23DF4466" w14:textId="2416D67C" w:rsidR="005E4D4C" w:rsidRPr="00C42E96" w:rsidRDefault="005C377C" w:rsidP="00643DFF">
      <w:pPr>
        <w:pStyle w:val="NCFE-document-owner"/>
        <w:rPr>
          <w:szCs w:val="22"/>
        </w:rPr>
      </w:pPr>
      <w:r w:rsidRPr="00C42E96">
        <w:rPr>
          <w:szCs w:val="22"/>
        </w:rPr>
        <w:t xml:space="preserve">Owner: </w:t>
      </w:r>
      <w:r w:rsidRPr="00C42E96">
        <w:rPr>
          <w:szCs w:val="22"/>
        </w:rPr>
        <w:fldChar w:fldCharType="begin"/>
      </w:r>
      <w:r w:rsidRPr="00C42E96">
        <w:rPr>
          <w:szCs w:val="22"/>
        </w:rPr>
        <w:instrText>DOCPROPERTY  "NCFE Document Owner"  \* MERGEFORMAT</w:instrText>
      </w:r>
      <w:r w:rsidRPr="00C42E96">
        <w:rPr>
          <w:szCs w:val="22"/>
        </w:rPr>
        <w:fldChar w:fldCharType="separate"/>
      </w:r>
      <w:r w:rsidR="0014603B" w:rsidRPr="00C42E96">
        <w:rPr>
          <w:szCs w:val="22"/>
        </w:rPr>
        <w:t>Head of Assessment Design</w:t>
      </w:r>
      <w:r w:rsidRPr="00C42E96">
        <w:rPr>
          <w:szCs w:val="22"/>
        </w:rPr>
        <w:fldChar w:fldCharType="end"/>
      </w:r>
    </w:p>
    <w:sectPr w:rsidR="005E4D4C" w:rsidRPr="00C42E96" w:rsidSect="003C02E3">
      <w:headerReference w:type="default" r:id="rId15"/>
      <w:footerReference w:type="default" r:id="rId16"/>
      <w:type w:val="continuous"/>
      <w:pgSz w:w="11906" w:h="16838" w:code="9"/>
      <w:pgMar w:top="2268" w:right="851" w:bottom="1418" w:left="851" w:header="720" w:footer="68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9C44B2" w14:textId="77777777" w:rsidR="00210792" w:rsidRDefault="00210792" w:rsidP="003020C6">
      <w:r>
        <w:separator/>
      </w:r>
    </w:p>
  </w:endnote>
  <w:endnote w:type="continuationSeparator" w:id="0">
    <w:p w14:paraId="2B220C0C" w14:textId="77777777" w:rsidR="00210792" w:rsidRDefault="00210792" w:rsidP="003020C6">
      <w:r>
        <w:continuationSeparator/>
      </w:r>
    </w:p>
  </w:endnote>
  <w:endnote w:type="continuationNotice" w:id="1">
    <w:p w14:paraId="10DBAD9E" w14:textId="77777777" w:rsidR="00210792" w:rsidRDefault="0021079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44A05" w14:textId="2C7CC85A" w:rsidR="007A5367" w:rsidRDefault="007A5367" w:rsidP="007A5367">
    <w:pPr>
      <w:pStyle w:val="Footer"/>
      <w:rPr>
        <w:rFonts w:cs="Arial"/>
        <w:sz w:val="18"/>
        <w:szCs w:val="18"/>
      </w:rPr>
    </w:pPr>
    <w:r w:rsidRPr="007A5367">
      <w:rPr>
        <w:rFonts w:cs="Arial"/>
        <w:b/>
        <w:sz w:val="18"/>
        <w:szCs w:val="18"/>
      </w:rPr>
      <w:t xml:space="preserve">Version 1.1    </w:t>
    </w:r>
    <w:r w:rsidRPr="007A5367">
      <w:rPr>
        <w:rFonts w:cs="Arial"/>
        <w:sz w:val="18"/>
        <w:szCs w:val="18"/>
      </w:rPr>
      <w:t>September 2021</w:t>
    </w:r>
    <w:r>
      <w:rPr>
        <w:rFonts w:cs="Arial"/>
        <w:sz w:val="18"/>
        <w:szCs w:val="18"/>
      </w:rPr>
      <w:t xml:space="preserve"> </w:t>
    </w:r>
    <w:r>
      <w:ptab w:relativeTo="margin" w:alignment="center" w:leader="none"/>
    </w:r>
    <w:r>
      <w:ptab w:relativeTo="margin" w:alignment="right" w:leader="none"/>
    </w:r>
    <w:r>
      <w:rPr>
        <w:rFonts w:cs="Arial"/>
        <w:b/>
        <w:sz w:val="18"/>
        <w:szCs w:val="18"/>
      </w:rPr>
      <w:t xml:space="preserve">Visit </w:t>
    </w:r>
    <w:r w:rsidRPr="00E81994">
      <w:rPr>
        <w:rFonts w:cs="Arial"/>
        <w:sz w:val="18"/>
        <w:szCs w:val="18"/>
      </w:rPr>
      <w:t>ncfe.org.uk</w:t>
    </w:r>
    <w:r>
      <w:rPr>
        <w:rFonts w:cs="Arial"/>
        <w:b/>
        <w:sz w:val="18"/>
        <w:szCs w:val="18"/>
      </w:rPr>
      <w:t xml:space="preserve">    Call </w:t>
    </w:r>
    <w:r w:rsidRPr="00E81994">
      <w:rPr>
        <w:rFonts w:cs="Arial"/>
        <w:sz w:val="18"/>
        <w:szCs w:val="18"/>
      </w:rPr>
      <w:t>0191 239 8000</w:t>
    </w:r>
    <w:r>
      <w:rPr>
        <w:rFonts w:cs="Arial"/>
        <w:sz w:val="18"/>
        <w:szCs w:val="18"/>
      </w:rPr>
      <w:t xml:space="preserve"> </w:t>
    </w:r>
  </w:p>
  <w:p w14:paraId="4A1EEBE0" w14:textId="77777777" w:rsidR="008F1D00" w:rsidRDefault="008F1D00" w:rsidP="008F1D00">
    <w:pPr>
      <w:pStyle w:val="Footer"/>
      <w:spacing w:before="0" w:after="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ED0AF7" w14:textId="476E9FC1" w:rsidR="003C02E3" w:rsidRDefault="003C02E3" w:rsidP="003C02E3">
    <w:pPr>
      <w:pStyle w:val="Footer"/>
    </w:pPr>
    <w:r w:rsidRPr="003C02E3">
      <w:rPr>
        <w:rFonts w:cs="Arial"/>
        <w:b/>
        <w:sz w:val="18"/>
        <w:szCs w:val="18"/>
      </w:rPr>
      <w:t xml:space="preserve">Version 1.1    </w:t>
    </w:r>
    <w:r w:rsidRPr="003C02E3">
      <w:rPr>
        <w:rFonts w:cs="Arial"/>
        <w:bCs/>
        <w:sz w:val="18"/>
        <w:szCs w:val="18"/>
      </w:rPr>
      <w:t>September 2021</w:t>
    </w:r>
    <w:r>
      <w:rPr>
        <w:rFonts w:cs="Arial"/>
        <w:sz w:val="18"/>
        <w:szCs w:val="18"/>
      </w:rPr>
      <w:t xml:space="preserve"> </w:t>
    </w:r>
    <w:r>
      <w:ptab w:relativeTo="margin" w:alignment="center" w:leader="none"/>
    </w:r>
    <w:r>
      <w:ptab w:relativeTo="margin" w:alignment="right" w:leader="none"/>
    </w:r>
    <w:r>
      <w:rPr>
        <w:rFonts w:cs="Arial"/>
        <w:b/>
        <w:sz w:val="18"/>
        <w:szCs w:val="18"/>
      </w:rPr>
      <w:t xml:space="preserve">Visit </w:t>
    </w:r>
    <w:r w:rsidRPr="00E81994">
      <w:rPr>
        <w:rFonts w:cs="Arial"/>
        <w:sz w:val="18"/>
        <w:szCs w:val="18"/>
      </w:rPr>
      <w:t>ncfe.org.uk</w:t>
    </w:r>
    <w:r>
      <w:rPr>
        <w:rFonts w:cs="Arial"/>
        <w:b/>
        <w:sz w:val="18"/>
        <w:szCs w:val="18"/>
      </w:rPr>
      <w:t xml:space="preserve">    Call </w:t>
    </w:r>
    <w:r w:rsidRPr="00E81994">
      <w:rPr>
        <w:rFonts w:cs="Arial"/>
        <w:sz w:val="18"/>
        <w:szCs w:val="18"/>
      </w:rPr>
      <w:t>0191 239 8000</w:t>
    </w:r>
    <w:r>
      <w:rPr>
        <w:rFonts w:cs="Arial"/>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640490" w14:textId="77777777" w:rsidR="00210792" w:rsidRDefault="00210792" w:rsidP="003020C6">
      <w:r>
        <w:separator/>
      </w:r>
    </w:p>
  </w:footnote>
  <w:footnote w:type="continuationSeparator" w:id="0">
    <w:p w14:paraId="6524B231" w14:textId="77777777" w:rsidR="00210792" w:rsidRDefault="00210792" w:rsidP="003020C6">
      <w:r>
        <w:continuationSeparator/>
      </w:r>
    </w:p>
  </w:footnote>
  <w:footnote w:type="continuationNotice" w:id="1">
    <w:p w14:paraId="453C37BA" w14:textId="77777777" w:rsidR="00210792" w:rsidRDefault="00210792">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1819E" w14:textId="3FE3921D" w:rsidR="00785629" w:rsidRPr="008F3C25" w:rsidRDefault="00210792" w:rsidP="00071305">
    <w:pPr>
      <w:pStyle w:val="Header"/>
    </w:pPr>
    <w:r>
      <w:rPr>
        <w:lang w:eastAsia="en-GB"/>
      </w:rPr>
      <w:pict w14:anchorId="3EFA6230">
        <v:rect id="_x0000_s2054" style="position:absolute;left:0;text-align:left;margin-left:1250.95pt;margin-top:18.75pt;width:51.55pt;height:26.95pt;z-index:251658240;mso-position-horizontal:right" stroked="f" strokecolor="#ec1f3e [3205]">
          <v:fill r:id="rId1" o:title="ncfe" type="frame"/>
        </v:rect>
      </w:pict>
    </w:r>
    <w:r w:rsidR="00F91B4F">
      <w:ptab w:relativeTo="margin" w:alignment="right" w:leader="none"/>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6693925"/>
      <w:docPartObj>
        <w:docPartGallery w:val="Watermarks"/>
        <w:docPartUnique/>
      </w:docPartObj>
    </w:sdtPr>
    <w:sdtEndPr/>
    <w:sdtContent>
      <w:p w14:paraId="07C87E7E" w14:textId="77777777" w:rsidR="0064193A" w:rsidRDefault="00210792" w:rsidP="00071305">
        <w:pPr>
          <w:pStyle w:val="Header"/>
        </w:pP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6A8A4" w14:textId="25914F2F" w:rsidR="006D4325" w:rsidRDefault="006D4325" w:rsidP="003A53B3">
    <w:pPr>
      <w:tabs>
        <w:tab w:val="left" w:pos="4678"/>
        <w:tab w:val="right" w:pos="10198"/>
      </w:tabs>
      <w:spacing w:before="0" w:after="0"/>
      <w:rPr>
        <w:rFonts w:cs="Arial"/>
        <w:bCs/>
        <w:noProof/>
        <w:color w:val="000000" w:themeColor="text1"/>
        <w:szCs w:val="22"/>
      </w:rPr>
    </w:pPr>
    <w:r>
      <w:rPr>
        <w:rFonts w:cs="Arial"/>
        <w:bCs/>
        <w:color w:val="000000" w:themeColor="text1"/>
        <w:szCs w:val="22"/>
      </w:rPr>
      <w:t>Working in the health and science sector</w:t>
    </w:r>
    <w:r>
      <w:rPr>
        <w:rFonts w:cs="Arial"/>
        <w:bCs/>
        <w:color w:val="000000" w:themeColor="text1"/>
        <w:szCs w:val="22"/>
      </w:rPr>
      <w:tab/>
    </w:r>
    <w:r>
      <w:rPr>
        <w:rFonts w:cs="Arial"/>
        <w:bCs/>
        <w:color w:val="000000" w:themeColor="text1"/>
        <w:szCs w:val="22"/>
      </w:rPr>
      <w:tab/>
    </w:r>
    <w:r w:rsidRPr="00347933">
      <w:rPr>
        <w:rFonts w:cs="Arial"/>
        <w:bCs/>
        <w:color w:val="000000" w:themeColor="text1"/>
        <w:szCs w:val="22"/>
      </w:rPr>
      <w:fldChar w:fldCharType="begin"/>
    </w:r>
    <w:r w:rsidRPr="00347933">
      <w:rPr>
        <w:rFonts w:cs="Arial"/>
        <w:bCs/>
        <w:color w:val="000000" w:themeColor="text1"/>
        <w:szCs w:val="22"/>
      </w:rPr>
      <w:instrText xml:space="preserve"> PAGE   \* MERGEFORMAT </w:instrText>
    </w:r>
    <w:r w:rsidRPr="00347933">
      <w:rPr>
        <w:rFonts w:cs="Arial"/>
        <w:bCs/>
        <w:color w:val="000000" w:themeColor="text1"/>
        <w:szCs w:val="22"/>
      </w:rPr>
      <w:fldChar w:fldCharType="separate"/>
    </w:r>
    <w:r>
      <w:rPr>
        <w:rFonts w:cs="Arial"/>
        <w:bCs/>
        <w:color w:val="000000" w:themeColor="text1"/>
        <w:szCs w:val="22"/>
      </w:rPr>
      <w:t>2</w:t>
    </w:r>
    <w:r w:rsidRPr="00347933">
      <w:rPr>
        <w:rFonts w:cs="Arial"/>
        <w:bCs/>
        <w:noProof/>
        <w:color w:val="000000" w:themeColor="text1"/>
        <w:szCs w:val="22"/>
      </w:rPr>
      <w:fldChar w:fldCharType="end"/>
    </w:r>
  </w:p>
  <w:p w14:paraId="48356AC3" w14:textId="6E7A3A97" w:rsidR="0041493E" w:rsidRPr="006D4325" w:rsidRDefault="0041493E" w:rsidP="006D43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F385E"/>
    <w:multiLevelType w:val="multilevel"/>
    <w:tmpl w:val="8124B3CA"/>
    <w:lvl w:ilvl="0">
      <w:start w:val="1"/>
      <w:numFmt w:val="bullet"/>
      <w:lvlText w:val=""/>
      <w:lvlJc w:val="left"/>
      <w:pPr>
        <w:ind w:left="397" w:hanging="284"/>
      </w:pPr>
      <w:rPr>
        <w:rFonts w:ascii="Symbol" w:hAnsi="Symbol" w:hint="default"/>
      </w:rPr>
    </w:lvl>
    <w:lvl w:ilvl="1">
      <w:start w:val="1"/>
      <w:numFmt w:val="bullet"/>
      <w:lvlText w:val="o"/>
      <w:lvlJc w:val="left"/>
      <w:pPr>
        <w:ind w:left="794" w:hanging="397"/>
      </w:pPr>
      <w:rPr>
        <w:rFonts w:ascii="Courier New" w:hAnsi="Courier New" w:cs="Courier New" w:hint="default"/>
      </w:rPr>
    </w:lvl>
    <w:lvl w:ilvl="2">
      <w:start w:val="1"/>
      <w:numFmt w:val="bullet"/>
      <w:lvlText w:val=""/>
      <w:lvlJc w:val="left"/>
      <w:pPr>
        <w:ind w:left="1191" w:hanging="397"/>
      </w:pPr>
      <w:rPr>
        <w:rFonts w:ascii="Wingdings" w:hAnsi="Wingdings" w:hint="default"/>
      </w:rPr>
    </w:lvl>
    <w:lvl w:ilvl="3">
      <w:start w:val="1"/>
      <w:numFmt w:val="bullet"/>
      <w:lvlText w:val=""/>
      <w:lvlJc w:val="left"/>
      <w:pPr>
        <w:ind w:left="1588" w:hanging="397"/>
      </w:pPr>
      <w:rPr>
        <w:rFonts w:ascii="Symbol" w:hAnsi="Symbol" w:hint="default"/>
      </w:rPr>
    </w:lvl>
    <w:lvl w:ilvl="4">
      <w:start w:val="1"/>
      <w:numFmt w:val="bullet"/>
      <w:lvlText w:val="o"/>
      <w:lvlJc w:val="left"/>
      <w:pPr>
        <w:ind w:left="1985" w:hanging="397"/>
      </w:pPr>
      <w:rPr>
        <w:rFonts w:ascii="Courier New" w:hAnsi="Courier New" w:cs="Courier New" w:hint="default"/>
      </w:rPr>
    </w:lvl>
    <w:lvl w:ilvl="5">
      <w:start w:val="1"/>
      <w:numFmt w:val="bullet"/>
      <w:lvlText w:val=""/>
      <w:lvlJc w:val="left"/>
      <w:pPr>
        <w:ind w:left="2382" w:hanging="397"/>
      </w:pPr>
      <w:rPr>
        <w:rFonts w:ascii="Wingdings" w:hAnsi="Wingdings" w:hint="default"/>
      </w:rPr>
    </w:lvl>
    <w:lvl w:ilvl="6">
      <w:start w:val="1"/>
      <w:numFmt w:val="bullet"/>
      <w:lvlText w:val=""/>
      <w:lvlJc w:val="left"/>
      <w:pPr>
        <w:ind w:left="2779" w:hanging="397"/>
      </w:pPr>
      <w:rPr>
        <w:rFonts w:ascii="Symbol" w:hAnsi="Symbol" w:hint="default"/>
      </w:rPr>
    </w:lvl>
    <w:lvl w:ilvl="7">
      <w:start w:val="1"/>
      <w:numFmt w:val="bullet"/>
      <w:lvlText w:val="o"/>
      <w:lvlJc w:val="left"/>
      <w:pPr>
        <w:ind w:left="3176" w:hanging="397"/>
      </w:pPr>
      <w:rPr>
        <w:rFonts w:ascii="Courier New" w:hAnsi="Courier New" w:cs="Courier New" w:hint="default"/>
      </w:rPr>
    </w:lvl>
    <w:lvl w:ilvl="8">
      <w:start w:val="1"/>
      <w:numFmt w:val="bullet"/>
      <w:lvlText w:val=""/>
      <w:lvlJc w:val="left"/>
      <w:pPr>
        <w:ind w:left="3573" w:hanging="397"/>
      </w:pPr>
      <w:rPr>
        <w:rFonts w:ascii="Wingdings" w:hAnsi="Wingdings" w:hint="default"/>
      </w:rPr>
    </w:lvl>
  </w:abstractNum>
  <w:abstractNum w:abstractNumId="1" w15:restartNumberingAfterBreak="0">
    <w:nsid w:val="440E7DC4"/>
    <w:multiLevelType w:val="multilevel"/>
    <w:tmpl w:val="09401F48"/>
    <w:lvl w:ilvl="0">
      <w:start w:val="1"/>
      <w:numFmt w:val="bullet"/>
      <w:lvlText w:val=""/>
      <w:lvlJc w:val="left"/>
      <w:pPr>
        <w:ind w:left="397" w:hanging="284"/>
      </w:pPr>
      <w:rPr>
        <w:rFonts w:ascii="Symbol" w:hAnsi="Symbol" w:hint="default"/>
      </w:rPr>
    </w:lvl>
    <w:lvl w:ilvl="1">
      <w:start w:val="1"/>
      <w:numFmt w:val="bullet"/>
      <w:lvlText w:val="o"/>
      <w:lvlJc w:val="left"/>
      <w:pPr>
        <w:ind w:left="794" w:hanging="397"/>
      </w:pPr>
      <w:rPr>
        <w:rFonts w:ascii="Courier New" w:hAnsi="Courier New" w:cs="Courier New" w:hint="default"/>
      </w:rPr>
    </w:lvl>
    <w:lvl w:ilvl="2">
      <w:start w:val="1"/>
      <w:numFmt w:val="bullet"/>
      <w:lvlText w:val=""/>
      <w:lvlJc w:val="left"/>
      <w:pPr>
        <w:ind w:left="1191" w:hanging="397"/>
      </w:pPr>
      <w:rPr>
        <w:rFonts w:ascii="Wingdings" w:hAnsi="Wingdings" w:hint="default"/>
      </w:rPr>
    </w:lvl>
    <w:lvl w:ilvl="3">
      <w:start w:val="1"/>
      <w:numFmt w:val="bullet"/>
      <w:lvlText w:val=""/>
      <w:lvlJc w:val="left"/>
      <w:pPr>
        <w:ind w:left="1588" w:hanging="397"/>
      </w:pPr>
      <w:rPr>
        <w:rFonts w:ascii="Symbol" w:hAnsi="Symbol" w:hint="default"/>
      </w:rPr>
    </w:lvl>
    <w:lvl w:ilvl="4">
      <w:start w:val="1"/>
      <w:numFmt w:val="bullet"/>
      <w:lvlText w:val="o"/>
      <w:lvlJc w:val="left"/>
      <w:pPr>
        <w:ind w:left="1985" w:hanging="397"/>
      </w:pPr>
      <w:rPr>
        <w:rFonts w:ascii="Courier New" w:hAnsi="Courier New" w:cs="Courier New" w:hint="default"/>
      </w:rPr>
    </w:lvl>
    <w:lvl w:ilvl="5">
      <w:start w:val="1"/>
      <w:numFmt w:val="bullet"/>
      <w:lvlText w:val=""/>
      <w:lvlJc w:val="left"/>
      <w:pPr>
        <w:ind w:left="2382" w:hanging="397"/>
      </w:pPr>
      <w:rPr>
        <w:rFonts w:ascii="Wingdings" w:hAnsi="Wingdings" w:hint="default"/>
      </w:rPr>
    </w:lvl>
    <w:lvl w:ilvl="6">
      <w:start w:val="1"/>
      <w:numFmt w:val="bullet"/>
      <w:lvlText w:val=""/>
      <w:lvlJc w:val="left"/>
      <w:pPr>
        <w:ind w:left="2779" w:hanging="397"/>
      </w:pPr>
      <w:rPr>
        <w:rFonts w:ascii="Symbol" w:hAnsi="Symbol" w:hint="default"/>
      </w:rPr>
    </w:lvl>
    <w:lvl w:ilvl="7">
      <w:start w:val="1"/>
      <w:numFmt w:val="bullet"/>
      <w:lvlText w:val="o"/>
      <w:lvlJc w:val="left"/>
      <w:pPr>
        <w:ind w:left="3176" w:hanging="397"/>
      </w:pPr>
      <w:rPr>
        <w:rFonts w:ascii="Courier New" w:hAnsi="Courier New" w:cs="Courier New" w:hint="default"/>
      </w:rPr>
    </w:lvl>
    <w:lvl w:ilvl="8">
      <w:start w:val="1"/>
      <w:numFmt w:val="bullet"/>
      <w:lvlText w:val=""/>
      <w:lvlJc w:val="left"/>
      <w:pPr>
        <w:ind w:left="3573" w:hanging="397"/>
      </w:pPr>
      <w:rPr>
        <w:rFonts w:ascii="Wingdings" w:hAnsi="Wingdings" w:hint="default"/>
      </w:rPr>
    </w:lvl>
  </w:abstractNum>
  <w:abstractNum w:abstractNumId="2" w15:restartNumberingAfterBreak="0">
    <w:nsid w:val="4FC61FDE"/>
    <w:multiLevelType w:val="hybridMultilevel"/>
    <w:tmpl w:val="67A24AD8"/>
    <w:lvl w:ilvl="0" w:tplc="50B45F08">
      <w:start w:val="1"/>
      <w:numFmt w:val="bullet"/>
      <w:lvlText w:val=""/>
      <w:lvlJc w:val="left"/>
      <w:pPr>
        <w:ind w:left="1154" w:hanging="360"/>
      </w:pPr>
      <w:rPr>
        <w:rFonts w:ascii="Wingdings" w:hAnsi="Wingdings" w:hint="default"/>
      </w:rPr>
    </w:lvl>
    <w:lvl w:ilvl="1" w:tplc="08090003" w:tentative="1">
      <w:start w:val="1"/>
      <w:numFmt w:val="bullet"/>
      <w:lvlText w:val="o"/>
      <w:lvlJc w:val="left"/>
      <w:pPr>
        <w:ind w:left="1874" w:hanging="360"/>
      </w:pPr>
      <w:rPr>
        <w:rFonts w:ascii="Courier New" w:hAnsi="Courier New" w:cs="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cs="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cs="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3" w15:restartNumberingAfterBreak="0">
    <w:nsid w:val="6E306670"/>
    <w:multiLevelType w:val="multilevel"/>
    <w:tmpl w:val="7EA88696"/>
    <w:lvl w:ilvl="0">
      <w:start w:val="1"/>
      <w:numFmt w:val="bullet"/>
      <w:pStyle w:val="NCFE-Bullet-Table"/>
      <w:lvlText w:val=""/>
      <w:lvlJc w:val="left"/>
      <w:pPr>
        <w:tabs>
          <w:tab w:val="num" w:pos="794"/>
        </w:tabs>
        <w:ind w:left="567" w:hanging="283"/>
      </w:pPr>
      <w:rPr>
        <w:rFonts w:ascii="Symbol" w:hAnsi="Symbol" w:hint="default"/>
      </w:rPr>
    </w:lvl>
    <w:lvl w:ilvl="1">
      <w:start w:val="1"/>
      <w:numFmt w:val="bullet"/>
      <w:lvlText w:val="o"/>
      <w:lvlJc w:val="left"/>
      <w:pPr>
        <w:tabs>
          <w:tab w:val="num" w:pos="1361"/>
        </w:tabs>
        <w:ind w:left="1134" w:hanging="283"/>
      </w:pPr>
      <w:rPr>
        <w:rFonts w:ascii="Courier New" w:hAnsi="Courier New" w:cs="Courier New" w:hint="default"/>
      </w:rPr>
    </w:lvl>
    <w:lvl w:ilvl="2">
      <w:start w:val="1"/>
      <w:numFmt w:val="bullet"/>
      <w:lvlText w:val=""/>
      <w:lvlJc w:val="left"/>
      <w:pPr>
        <w:tabs>
          <w:tab w:val="num" w:pos="1928"/>
        </w:tabs>
        <w:ind w:left="1701" w:hanging="283"/>
      </w:pPr>
      <w:rPr>
        <w:rFonts w:ascii="Wingdings" w:hAnsi="Wingdings" w:hint="default"/>
      </w:rPr>
    </w:lvl>
    <w:lvl w:ilvl="3">
      <w:start w:val="1"/>
      <w:numFmt w:val="bullet"/>
      <w:lvlText w:val=""/>
      <w:lvlJc w:val="left"/>
      <w:pPr>
        <w:tabs>
          <w:tab w:val="num" w:pos="2495"/>
        </w:tabs>
        <w:ind w:left="2268" w:hanging="283"/>
      </w:pPr>
      <w:rPr>
        <w:rFonts w:ascii="Symbol" w:hAnsi="Symbol" w:hint="default"/>
      </w:rPr>
    </w:lvl>
    <w:lvl w:ilvl="4">
      <w:start w:val="1"/>
      <w:numFmt w:val="bullet"/>
      <w:lvlText w:val="o"/>
      <w:lvlJc w:val="left"/>
      <w:pPr>
        <w:tabs>
          <w:tab w:val="num" w:pos="3062"/>
        </w:tabs>
        <w:ind w:left="2835" w:hanging="283"/>
      </w:pPr>
      <w:rPr>
        <w:rFonts w:ascii="Courier New" w:hAnsi="Courier New" w:cs="Courier New" w:hint="default"/>
      </w:rPr>
    </w:lvl>
    <w:lvl w:ilvl="5">
      <w:start w:val="1"/>
      <w:numFmt w:val="bullet"/>
      <w:lvlText w:val=""/>
      <w:lvlJc w:val="left"/>
      <w:pPr>
        <w:tabs>
          <w:tab w:val="num" w:pos="3629"/>
        </w:tabs>
        <w:ind w:left="3402" w:hanging="283"/>
      </w:pPr>
      <w:rPr>
        <w:rFonts w:ascii="Wingdings" w:hAnsi="Wingdings" w:hint="default"/>
      </w:rPr>
    </w:lvl>
    <w:lvl w:ilvl="6">
      <w:start w:val="1"/>
      <w:numFmt w:val="bullet"/>
      <w:lvlText w:val=""/>
      <w:lvlJc w:val="left"/>
      <w:pPr>
        <w:tabs>
          <w:tab w:val="num" w:pos="4196"/>
        </w:tabs>
        <w:ind w:left="3969" w:hanging="283"/>
      </w:pPr>
      <w:rPr>
        <w:rFonts w:ascii="Symbol" w:hAnsi="Symbol" w:hint="default"/>
      </w:rPr>
    </w:lvl>
    <w:lvl w:ilvl="7">
      <w:start w:val="1"/>
      <w:numFmt w:val="bullet"/>
      <w:lvlText w:val="o"/>
      <w:lvlJc w:val="left"/>
      <w:pPr>
        <w:tabs>
          <w:tab w:val="num" w:pos="4763"/>
        </w:tabs>
        <w:ind w:left="4536" w:hanging="283"/>
      </w:pPr>
      <w:rPr>
        <w:rFonts w:ascii="Courier New" w:hAnsi="Courier New" w:cs="Courier New" w:hint="default"/>
      </w:rPr>
    </w:lvl>
    <w:lvl w:ilvl="8">
      <w:start w:val="1"/>
      <w:numFmt w:val="bullet"/>
      <w:lvlText w:val=""/>
      <w:lvlJc w:val="left"/>
      <w:pPr>
        <w:tabs>
          <w:tab w:val="num" w:pos="5330"/>
        </w:tabs>
        <w:ind w:left="5103" w:hanging="283"/>
      </w:pPr>
      <w:rPr>
        <w:rFonts w:ascii="Wingdings" w:hAnsi="Wingdings" w:hint="default"/>
      </w:rPr>
    </w:lvl>
  </w:abstractNum>
  <w:abstractNum w:abstractNumId="4" w15:restartNumberingAfterBreak="0">
    <w:nsid w:val="79C7286D"/>
    <w:multiLevelType w:val="multilevel"/>
    <w:tmpl w:val="EAE293EC"/>
    <w:lvl w:ilvl="0">
      <w:start w:val="1"/>
      <w:numFmt w:val="bullet"/>
      <w:pStyle w:val="NCFE-Bullet-Short"/>
      <w:lvlText w:val=""/>
      <w:lvlJc w:val="left"/>
      <w:pPr>
        <w:ind w:left="397" w:hanging="397"/>
      </w:pPr>
      <w:rPr>
        <w:rFonts w:ascii="Symbol" w:hAnsi="Symbol" w:hint="default"/>
      </w:rPr>
    </w:lvl>
    <w:lvl w:ilvl="1">
      <w:start w:val="1"/>
      <w:numFmt w:val="bullet"/>
      <w:lvlText w:val="o"/>
      <w:lvlJc w:val="left"/>
      <w:pPr>
        <w:ind w:left="794" w:hanging="397"/>
      </w:pPr>
      <w:rPr>
        <w:rFonts w:ascii="Courier New" w:hAnsi="Courier New" w:cs="Courier New" w:hint="default"/>
      </w:rPr>
    </w:lvl>
    <w:lvl w:ilvl="2">
      <w:start w:val="1"/>
      <w:numFmt w:val="bullet"/>
      <w:lvlText w:val=""/>
      <w:lvlJc w:val="left"/>
      <w:pPr>
        <w:ind w:left="1191" w:hanging="397"/>
      </w:pPr>
      <w:rPr>
        <w:rFonts w:ascii="Wingdings" w:hAnsi="Wingdings" w:hint="default"/>
      </w:rPr>
    </w:lvl>
    <w:lvl w:ilvl="3">
      <w:start w:val="1"/>
      <w:numFmt w:val="bullet"/>
      <w:lvlText w:val=""/>
      <w:lvlJc w:val="left"/>
      <w:pPr>
        <w:ind w:left="1588" w:hanging="397"/>
      </w:pPr>
      <w:rPr>
        <w:rFonts w:ascii="Symbol" w:hAnsi="Symbol" w:hint="default"/>
      </w:rPr>
    </w:lvl>
    <w:lvl w:ilvl="4">
      <w:start w:val="1"/>
      <w:numFmt w:val="bullet"/>
      <w:lvlText w:val="o"/>
      <w:lvlJc w:val="left"/>
      <w:pPr>
        <w:ind w:left="1985" w:hanging="397"/>
      </w:pPr>
      <w:rPr>
        <w:rFonts w:ascii="Courier New" w:hAnsi="Courier New" w:cs="Courier New" w:hint="default"/>
      </w:rPr>
    </w:lvl>
    <w:lvl w:ilvl="5">
      <w:start w:val="1"/>
      <w:numFmt w:val="bullet"/>
      <w:lvlText w:val=""/>
      <w:lvlJc w:val="left"/>
      <w:pPr>
        <w:ind w:left="2382" w:hanging="397"/>
      </w:pPr>
      <w:rPr>
        <w:rFonts w:ascii="Wingdings" w:hAnsi="Wingdings" w:hint="default"/>
      </w:rPr>
    </w:lvl>
    <w:lvl w:ilvl="6">
      <w:start w:val="1"/>
      <w:numFmt w:val="bullet"/>
      <w:lvlText w:val=""/>
      <w:lvlJc w:val="left"/>
      <w:pPr>
        <w:ind w:left="2779" w:hanging="397"/>
      </w:pPr>
      <w:rPr>
        <w:rFonts w:ascii="Symbol" w:hAnsi="Symbol" w:hint="default"/>
      </w:rPr>
    </w:lvl>
    <w:lvl w:ilvl="7">
      <w:start w:val="1"/>
      <w:numFmt w:val="bullet"/>
      <w:lvlText w:val="o"/>
      <w:lvlJc w:val="left"/>
      <w:pPr>
        <w:ind w:left="3176" w:hanging="397"/>
      </w:pPr>
      <w:rPr>
        <w:rFonts w:ascii="Courier New" w:hAnsi="Courier New" w:cs="Courier New" w:hint="default"/>
      </w:rPr>
    </w:lvl>
    <w:lvl w:ilvl="8">
      <w:start w:val="1"/>
      <w:numFmt w:val="bullet"/>
      <w:lvlText w:val=""/>
      <w:lvlJc w:val="left"/>
      <w:pPr>
        <w:ind w:left="3573" w:hanging="397"/>
      </w:pPr>
      <w:rPr>
        <w:rFonts w:ascii="Wingdings" w:hAnsi="Wingdings" w:hint="default"/>
      </w:rPr>
    </w:lvl>
  </w:abstractNum>
  <w:num w:numId="1">
    <w:abstractNumId w:val="4"/>
  </w:num>
  <w:num w:numId="2">
    <w:abstractNumId w:val="3"/>
  </w:num>
  <w:num w:numId="3">
    <w:abstractNumId w:val="3"/>
  </w:num>
  <w:num w:numId="4">
    <w:abstractNumId w:val="4"/>
  </w:num>
  <w:num w:numId="5">
    <w:abstractNumId w:val="4"/>
  </w:num>
  <w:num w:numId="6">
    <w:abstractNumId w:val="3"/>
  </w:num>
  <w:num w:numId="7">
    <w:abstractNumId w:val="4"/>
  </w:num>
  <w:num w:numId="8">
    <w:abstractNumId w:val="3"/>
  </w:num>
  <w:num w:numId="9">
    <w:abstractNumId w:val="0"/>
  </w:num>
  <w:num w:numId="10">
    <w:abstractNumId w:val="1"/>
  </w:num>
  <w:num w:numId="11">
    <w:abstractNumId w:val="2"/>
  </w:num>
  <w:num w:numId="12">
    <w:abstractNumId w:val="4"/>
  </w:num>
  <w:num w:numId="13">
    <w:abstractNumId w:val="4"/>
  </w:num>
  <w:num w:numId="14">
    <w:abstractNumId w:val="4"/>
  </w:num>
  <w:num w:numId="15">
    <w:abstractNumId w:val="4"/>
  </w:num>
  <w:num w:numId="16">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drawingGridHorizontalSpacing w:val="100"/>
  <w:displayHorizontalDrawingGridEvery w:val="2"/>
  <w:characterSpacingControl w:val="doNotCompress"/>
  <w:hdrShapeDefaults>
    <o:shapedefaults v:ext="edit" spidmax="2055" style="mso-position-vertical-relative:page" o:allowincell="f" fillcolor="none [2109]" stroke="f">
      <v:fill color="none [2109]"/>
      <v:stroke on="f"/>
      <o:colormru v:ext="edit" colors="#282828"/>
    </o:shapedefaults>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A4004D"/>
    <w:rsid w:val="00002459"/>
    <w:rsid w:val="00010018"/>
    <w:rsid w:val="00014570"/>
    <w:rsid w:val="000153B1"/>
    <w:rsid w:val="000160B0"/>
    <w:rsid w:val="00016E73"/>
    <w:rsid w:val="00017C01"/>
    <w:rsid w:val="00023377"/>
    <w:rsid w:val="000255DC"/>
    <w:rsid w:val="00033C59"/>
    <w:rsid w:val="00041451"/>
    <w:rsid w:val="0004613C"/>
    <w:rsid w:val="0005128A"/>
    <w:rsid w:val="00061F67"/>
    <w:rsid w:val="00062AF4"/>
    <w:rsid w:val="00063DEB"/>
    <w:rsid w:val="000644F1"/>
    <w:rsid w:val="000647B1"/>
    <w:rsid w:val="00071305"/>
    <w:rsid w:val="00073927"/>
    <w:rsid w:val="0008298E"/>
    <w:rsid w:val="0008327B"/>
    <w:rsid w:val="00086248"/>
    <w:rsid w:val="000A0449"/>
    <w:rsid w:val="000A2B92"/>
    <w:rsid w:val="000A4127"/>
    <w:rsid w:val="000A5CC5"/>
    <w:rsid w:val="000C27F4"/>
    <w:rsid w:val="000C5B99"/>
    <w:rsid w:val="000D115E"/>
    <w:rsid w:val="000D31B6"/>
    <w:rsid w:val="000D6866"/>
    <w:rsid w:val="000E7F51"/>
    <w:rsid w:val="000F24A9"/>
    <w:rsid w:val="000F4E74"/>
    <w:rsid w:val="000F7F61"/>
    <w:rsid w:val="0011344B"/>
    <w:rsid w:val="00113E0D"/>
    <w:rsid w:val="001208D8"/>
    <w:rsid w:val="0012292F"/>
    <w:rsid w:val="001308A4"/>
    <w:rsid w:val="001308E1"/>
    <w:rsid w:val="00135835"/>
    <w:rsid w:val="001367B4"/>
    <w:rsid w:val="0014603B"/>
    <w:rsid w:val="00150700"/>
    <w:rsid w:val="00162105"/>
    <w:rsid w:val="001743E5"/>
    <w:rsid w:val="001752D5"/>
    <w:rsid w:val="00177217"/>
    <w:rsid w:val="0018454D"/>
    <w:rsid w:val="00187A5E"/>
    <w:rsid w:val="00192819"/>
    <w:rsid w:val="00194499"/>
    <w:rsid w:val="001A09FC"/>
    <w:rsid w:val="001B6603"/>
    <w:rsid w:val="001D2117"/>
    <w:rsid w:val="001D3DA4"/>
    <w:rsid w:val="001D502C"/>
    <w:rsid w:val="001F7EBF"/>
    <w:rsid w:val="002048D7"/>
    <w:rsid w:val="00210792"/>
    <w:rsid w:val="00210A94"/>
    <w:rsid w:val="00235F63"/>
    <w:rsid w:val="00235FE0"/>
    <w:rsid w:val="0024293E"/>
    <w:rsid w:val="00262D1A"/>
    <w:rsid w:val="00270638"/>
    <w:rsid w:val="002710FA"/>
    <w:rsid w:val="002A2A93"/>
    <w:rsid w:val="002A43DF"/>
    <w:rsid w:val="002B0492"/>
    <w:rsid w:val="002C3F09"/>
    <w:rsid w:val="002D2775"/>
    <w:rsid w:val="002E0EE2"/>
    <w:rsid w:val="003020C6"/>
    <w:rsid w:val="00303B87"/>
    <w:rsid w:val="00327C47"/>
    <w:rsid w:val="00336AD5"/>
    <w:rsid w:val="00345CB9"/>
    <w:rsid w:val="00346097"/>
    <w:rsid w:val="003511DE"/>
    <w:rsid w:val="00351F1F"/>
    <w:rsid w:val="0036222A"/>
    <w:rsid w:val="003750BE"/>
    <w:rsid w:val="00381691"/>
    <w:rsid w:val="003843C3"/>
    <w:rsid w:val="00385699"/>
    <w:rsid w:val="00385BB1"/>
    <w:rsid w:val="0038752F"/>
    <w:rsid w:val="0039070F"/>
    <w:rsid w:val="00391ACC"/>
    <w:rsid w:val="003932BC"/>
    <w:rsid w:val="003965A4"/>
    <w:rsid w:val="003A043A"/>
    <w:rsid w:val="003A444C"/>
    <w:rsid w:val="003A53B3"/>
    <w:rsid w:val="003B3572"/>
    <w:rsid w:val="003C02E3"/>
    <w:rsid w:val="003C1EB4"/>
    <w:rsid w:val="003D612B"/>
    <w:rsid w:val="003D66CE"/>
    <w:rsid w:val="003F301E"/>
    <w:rsid w:val="003F6ED6"/>
    <w:rsid w:val="003F708B"/>
    <w:rsid w:val="003F7704"/>
    <w:rsid w:val="0040363D"/>
    <w:rsid w:val="00410569"/>
    <w:rsid w:val="0041493E"/>
    <w:rsid w:val="00414A89"/>
    <w:rsid w:val="00423DF4"/>
    <w:rsid w:val="00433297"/>
    <w:rsid w:val="00435A96"/>
    <w:rsid w:val="00436281"/>
    <w:rsid w:val="00447517"/>
    <w:rsid w:val="00447F21"/>
    <w:rsid w:val="00450269"/>
    <w:rsid w:val="00452F33"/>
    <w:rsid w:val="00456783"/>
    <w:rsid w:val="0046288F"/>
    <w:rsid w:val="00464177"/>
    <w:rsid w:val="0046529E"/>
    <w:rsid w:val="0047321C"/>
    <w:rsid w:val="00475BAC"/>
    <w:rsid w:val="00476BCD"/>
    <w:rsid w:val="00485058"/>
    <w:rsid w:val="00493A65"/>
    <w:rsid w:val="00494423"/>
    <w:rsid w:val="004A2C02"/>
    <w:rsid w:val="004B7671"/>
    <w:rsid w:val="004D0282"/>
    <w:rsid w:val="004E02C2"/>
    <w:rsid w:val="004E1FB7"/>
    <w:rsid w:val="004F294F"/>
    <w:rsid w:val="004F4F21"/>
    <w:rsid w:val="005038E1"/>
    <w:rsid w:val="00511938"/>
    <w:rsid w:val="00513599"/>
    <w:rsid w:val="0051789E"/>
    <w:rsid w:val="005234DC"/>
    <w:rsid w:val="00524F58"/>
    <w:rsid w:val="00530049"/>
    <w:rsid w:val="00534AC4"/>
    <w:rsid w:val="00550DB5"/>
    <w:rsid w:val="0056013C"/>
    <w:rsid w:val="00567EDD"/>
    <w:rsid w:val="00571A54"/>
    <w:rsid w:val="00575644"/>
    <w:rsid w:val="0058582B"/>
    <w:rsid w:val="005955BB"/>
    <w:rsid w:val="00596F2C"/>
    <w:rsid w:val="005A1E3B"/>
    <w:rsid w:val="005A3989"/>
    <w:rsid w:val="005A5A87"/>
    <w:rsid w:val="005A774E"/>
    <w:rsid w:val="005B07D1"/>
    <w:rsid w:val="005B50A9"/>
    <w:rsid w:val="005C377C"/>
    <w:rsid w:val="005C41BC"/>
    <w:rsid w:val="005C68F2"/>
    <w:rsid w:val="005E2E11"/>
    <w:rsid w:val="005E38DC"/>
    <w:rsid w:val="005E4D4C"/>
    <w:rsid w:val="005E6AB7"/>
    <w:rsid w:val="005E7FE8"/>
    <w:rsid w:val="005F2262"/>
    <w:rsid w:val="005F35CE"/>
    <w:rsid w:val="00601309"/>
    <w:rsid w:val="00603715"/>
    <w:rsid w:val="00613F24"/>
    <w:rsid w:val="00630ED1"/>
    <w:rsid w:val="0064193A"/>
    <w:rsid w:val="00641CE1"/>
    <w:rsid w:val="00643DFF"/>
    <w:rsid w:val="00644620"/>
    <w:rsid w:val="006500DA"/>
    <w:rsid w:val="00660F71"/>
    <w:rsid w:val="00663AA0"/>
    <w:rsid w:val="0066650A"/>
    <w:rsid w:val="00670D5D"/>
    <w:rsid w:val="0068231B"/>
    <w:rsid w:val="0069100F"/>
    <w:rsid w:val="00691BE0"/>
    <w:rsid w:val="006A672B"/>
    <w:rsid w:val="006A7049"/>
    <w:rsid w:val="006B3871"/>
    <w:rsid w:val="006C4D05"/>
    <w:rsid w:val="006C7571"/>
    <w:rsid w:val="006D4325"/>
    <w:rsid w:val="006D7F2C"/>
    <w:rsid w:val="006F1655"/>
    <w:rsid w:val="006F70E3"/>
    <w:rsid w:val="00702029"/>
    <w:rsid w:val="007104DC"/>
    <w:rsid w:val="0071171E"/>
    <w:rsid w:val="00712178"/>
    <w:rsid w:val="00717931"/>
    <w:rsid w:val="00724BE5"/>
    <w:rsid w:val="007350A3"/>
    <w:rsid w:val="007414ED"/>
    <w:rsid w:val="00741F74"/>
    <w:rsid w:val="0074419E"/>
    <w:rsid w:val="00746FF2"/>
    <w:rsid w:val="00751B07"/>
    <w:rsid w:val="00757055"/>
    <w:rsid w:val="00762D12"/>
    <w:rsid w:val="0076613D"/>
    <w:rsid w:val="00772048"/>
    <w:rsid w:val="00773A5C"/>
    <w:rsid w:val="00774C40"/>
    <w:rsid w:val="007831A6"/>
    <w:rsid w:val="00784E3D"/>
    <w:rsid w:val="00785629"/>
    <w:rsid w:val="007867AD"/>
    <w:rsid w:val="007A5367"/>
    <w:rsid w:val="007A69F8"/>
    <w:rsid w:val="007B09C2"/>
    <w:rsid w:val="007B7E25"/>
    <w:rsid w:val="007B7E28"/>
    <w:rsid w:val="007D2D69"/>
    <w:rsid w:val="007D3299"/>
    <w:rsid w:val="007E4F58"/>
    <w:rsid w:val="007F12AB"/>
    <w:rsid w:val="007F22ED"/>
    <w:rsid w:val="007F347D"/>
    <w:rsid w:val="00801025"/>
    <w:rsid w:val="0080330E"/>
    <w:rsid w:val="00805239"/>
    <w:rsid w:val="00813193"/>
    <w:rsid w:val="00813A17"/>
    <w:rsid w:val="00822B90"/>
    <w:rsid w:val="008235DE"/>
    <w:rsid w:val="00823735"/>
    <w:rsid w:val="008239EA"/>
    <w:rsid w:val="00824A96"/>
    <w:rsid w:val="00825074"/>
    <w:rsid w:val="00827C81"/>
    <w:rsid w:val="00835AEC"/>
    <w:rsid w:val="00847B9D"/>
    <w:rsid w:val="00856321"/>
    <w:rsid w:val="008643EA"/>
    <w:rsid w:val="0086467D"/>
    <w:rsid w:val="00877200"/>
    <w:rsid w:val="00877274"/>
    <w:rsid w:val="0088246F"/>
    <w:rsid w:val="00885E6A"/>
    <w:rsid w:val="008874B9"/>
    <w:rsid w:val="008B07D4"/>
    <w:rsid w:val="008B4A42"/>
    <w:rsid w:val="008B4E8F"/>
    <w:rsid w:val="008B5409"/>
    <w:rsid w:val="008B7FD9"/>
    <w:rsid w:val="008C025C"/>
    <w:rsid w:val="008C1340"/>
    <w:rsid w:val="008D453E"/>
    <w:rsid w:val="008E1650"/>
    <w:rsid w:val="008E1DC5"/>
    <w:rsid w:val="008E5F8F"/>
    <w:rsid w:val="008F1D00"/>
    <w:rsid w:val="008F3210"/>
    <w:rsid w:val="008F3C25"/>
    <w:rsid w:val="00900523"/>
    <w:rsid w:val="00900882"/>
    <w:rsid w:val="00904DF1"/>
    <w:rsid w:val="0091336B"/>
    <w:rsid w:val="00916ABD"/>
    <w:rsid w:val="00917352"/>
    <w:rsid w:val="00922D0E"/>
    <w:rsid w:val="00925006"/>
    <w:rsid w:val="009311AB"/>
    <w:rsid w:val="0093715F"/>
    <w:rsid w:val="009448ED"/>
    <w:rsid w:val="0094555A"/>
    <w:rsid w:val="00945C07"/>
    <w:rsid w:val="0094692E"/>
    <w:rsid w:val="00951DF5"/>
    <w:rsid w:val="00955CA3"/>
    <w:rsid w:val="00971C4E"/>
    <w:rsid w:val="00976A8E"/>
    <w:rsid w:val="009817C0"/>
    <w:rsid w:val="009833F4"/>
    <w:rsid w:val="009922D8"/>
    <w:rsid w:val="00994A17"/>
    <w:rsid w:val="00997AC8"/>
    <w:rsid w:val="009A366A"/>
    <w:rsid w:val="009B1CDE"/>
    <w:rsid w:val="009B478F"/>
    <w:rsid w:val="009B6164"/>
    <w:rsid w:val="009C3918"/>
    <w:rsid w:val="009D3AB1"/>
    <w:rsid w:val="009D7BB8"/>
    <w:rsid w:val="009E0C0F"/>
    <w:rsid w:val="009E18EB"/>
    <w:rsid w:val="009F1985"/>
    <w:rsid w:val="00A028D8"/>
    <w:rsid w:val="00A06B76"/>
    <w:rsid w:val="00A07413"/>
    <w:rsid w:val="00A12924"/>
    <w:rsid w:val="00A30976"/>
    <w:rsid w:val="00A35999"/>
    <w:rsid w:val="00A4004D"/>
    <w:rsid w:val="00A41F89"/>
    <w:rsid w:val="00A420D9"/>
    <w:rsid w:val="00A44314"/>
    <w:rsid w:val="00A4484B"/>
    <w:rsid w:val="00A60F9A"/>
    <w:rsid w:val="00A61308"/>
    <w:rsid w:val="00A618D2"/>
    <w:rsid w:val="00A653AC"/>
    <w:rsid w:val="00A73817"/>
    <w:rsid w:val="00A80FC9"/>
    <w:rsid w:val="00AA3F3C"/>
    <w:rsid w:val="00AA6603"/>
    <w:rsid w:val="00AA6ACA"/>
    <w:rsid w:val="00AA6D12"/>
    <w:rsid w:val="00AB334F"/>
    <w:rsid w:val="00AB751E"/>
    <w:rsid w:val="00AC6239"/>
    <w:rsid w:val="00AE74FC"/>
    <w:rsid w:val="00AF7BAE"/>
    <w:rsid w:val="00B05379"/>
    <w:rsid w:val="00B05919"/>
    <w:rsid w:val="00B10D49"/>
    <w:rsid w:val="00B274F0"/>
    <w:rsid w:val="00B4503B"/>
    <w:rsid w:val="00B45ADB"/>
    <w:rsid w:val="00B463B6"/>
    <w:rsid w:val="00B52F81"/>
    <w:rsid w:val="00B53643"/>
    <w:rsid w:val="00B56168"/>
    <w:rsid w:val="00B6550E"/>
    <w:rsid w:val="00B669DD"/>
    <w:rsid w:val="00B70933"/>
    <w:rsid w:val="00B70EBF"/>
    <w:rsid w:val="00B71677"/>
    <w:rsid w:val="00B823A4"/>
    <w:rsid w:val="00B840A5"/>
    <w:rsid w:val="00B9044E"/>
    <w:rsid w:val="00B96E23"/>
    <w:rsid w:val="00BA3809"/>
    <w:rsid w:val="00BA4A56"/>
    <w:rsid w:val="00BB0E95"/>
    <w:rsid w:val="00BB18A5"/>
    <w:rsid w:val="00BB668D"/>
    <w:rsid w:val="00BB721C"/>
    <w:rsid w:val="00BC7A8C"/>
    <w:rsid w:val="00BE03E3"/>
    <w:rsid w:val="00BE61AF"/>
    <w:rsid w:val="00BF14F6"/>
    <w:rsid w:val="00BF696E"/>
    <w:rsid w:val="00C03CE6"/>
    <w:rsid w:val="00C0428B"/>
    <w:rsid w:val="00C04B43"/>
    <w:rsid w:val="00C0627C"/>
    <w:rsid w:val="00C066BD"/>
    <w:rsid w:val="00C10F78"/>
    <w:rsid w:val="00C14C13"/>
    <w:rsid w:val="00C15358"/>
    <w:rsid w:val="00C23123"/>
    <w:rsid w:val="00C34680"/>
    <w:rsid w:val="00C34BFF"/>
    <w:rsid w:val="00C3630F"/>
    <w:rsid w:val="00C42E96"/>
    <w:rsid w:val="00C5127A"/>
    <w:rsid w:val="00C52E40"/>
    <w:rsid w:val="00C55D23"/>
    <w:rsid w:val="00C62ED5"/>
    <w:rsid w:val="00C6401C"/>
    <w:rsid w:val="00C743D5"/>
    <w:rsid w:val="00C74DFF"/>
    <w:rsid w:val="00C77B38"/>
    <w:rsid w:val="00C81027"/>
    <w:rsid w:val="00C87B7D"/>
    <w:rsid w:val="00C922A4"/>
    <w:rsid w:val="00CA0541"/>
    <w:rsid w:val="00CA32E1"/>
    <w:rsid w:val="00CB5F21"/>
    <w:rsid w:val="00CB67C7"/>
    <w:rsid w:val="00CB6F99"/>
    <w:rsid w:val="00CC1A19"/>
    <w:rsid w:val="00CC4261"/>
    <w:rsid w:val="00CC4D23"/>
    <w:rsid w:val="00CC5C39"/>
    <w:rsid w:val="00CD2A62"/>
    <w:rsid w:val="00CD5A54"/>
    <w:rsid w:val="00CD6DB8"/>
    <w:rsid w:val="00CE2104"/>
    <w:rsid w:val="00CE5C26"/>
    <w:rsid w:val="00CF2D0B"/>
    <w:rsid w:val="00D01AFE"/>
    <w:rsid w:val="00D027F6"/>
    <w:rsid w:val="00D0373F"/>
    <w:rsid w:val="00D07C01"/>
    <w:rsid w:val="00D2188F"/>
    <w:rsid w:val="00D2258B"/>
    <w:rsid w:val="00D23E33"/>
    <w:rsid w:val="00D306B8"/>
    <w:rsid w:val="00D33343"/>
    <w:rsid w:val="00D5125C"/>
    <w:rsid w:val="00D52EC5"/>
    <w:rsid w:val="00D54F91"/>
    <w:rsid w:val="00D64829"/>
    <w:rsid w:val="00D64999"/>
    <w:rsid w:val="00D719EE"/>
    <w:rsid w:val="00D72E29"/>
    <w:rsid w:val="00D737FA"/>
    <w:rsid w:val="00D739C4"/>
    <w:rsid w:val="00D741D0"/>
    <w:rsid w:val="00D82C0C"/>
    <w:rsid w:val="00D96AAA"/>
    <w:rsid w:val="00DB7A40"/>
    <w:rsid w:val="00DC0AE1"/>
    <w:rsid w:val="00DC0EF6"/>
    <w:rsid w:val="00DC1B4D"/>
    <w:rsid w:val="00DC21E7"/>
    <w:rsid w:val="00DC30F1"/>
    <w:rsid w:val="00DD5FBA"/>
    <w:rsid w:val="00DD66AA"/>
    <w:rsid w:val="00DD6D1B"/>
    <w:rsid w:val="00DD7BC0"/>
    <w:rsid w:val="00DE0526"/>
    <w:rsid w:val="00DE0930"/>
    <w:rsid w:val="00DF1443"/>
    <w:rsid w:val="00DF1FB7"/>
    <w:rsid w:val="00DF2358"/>
    <w:rsid w:val="00DF46BD"/>
    <w:rsid w:val="00E00DA8"/>
    <w:rsid w:val="00E13E1C"/>
    <w:rsid w:val="00E23D5D"/>
    <w:rsid w:val="00E26FE2"/>
    <w:rsid w:val="00E3097D"/>
    <w:rsid w:val="00E31E8B"/>
    <w:rsid w:val="00E404F7"/>
    <w:rsid w:val="00E42A2D"/>
    <w:rsid w:val="00E454E9"/>
    <w:rsid w:val="00E53EF0"/>
    <w:rsid w:val="00E56140"/>
    <w:rsid w:val="00E62D3F"/>
    <w:rsid w:val="00E63850"/>
    <w:rsid w:val="00E658C6"/>
    <w:rsid w:val="00E65B43"/>
    <w:rsid w:val="00E6646D"/>
    <w:rsid w:val="00E72DF7"/>
    <w:rsid w:val="00E77253"/>
    <w:rsid w:val="00E9065C"/>
    <w:rsid w:val="00E94254"/>
    <w:rsid w:val="00E962FB"/>
    <w:rsid w:val="00EA207C"/>
    <w:rsid w:val="00EA5067"/>
    <w:rsid w:val="00EA788C"/>
    <w:rsid w:val="00EB1CDA"/>
    <w:rsid w:val="00EC7ECE"/>
    <w:rsid w:val="00ED2E59"/>
    <w:rsid w:val="00ED477E"/>
    <w:rsid w:val="00ED6BAE"/>
    <w:rsid w:val="00EE72D8"/>
    <w:rsid w:val="00EF50FC"/>
    <w:rsid w:val="00EF7481"/>
    <w:rsid w:val="00F03A3A"/>
    <w:rsid w:val="00F05CF9"/>
    <w:rsid w:val="00F233B4"/>
    <w:rsid w:val="00F30DD0"/>
    <w:rsid w:val="00F34074"/>
    <w:rsid w:val="00F36F4D"/>
    <w:rsid w:val="00F442FE"/>
    <w:rsid w:val="00F4689B"/>
    <w:rsid w:val="00F4772C"/>
    <w:rsid w:val="00F47870"/>
    <w:rsid w:val="00F5790F"/>
    <w:rsid w:val="00F623D4"/>
    <w:rsid w:val="00F71833"/>
    <w:rsid w:val="00F73DA2"/>
    <w:rsid w:val="00F82BE8"/>
    <w:rsid w:val="00F840F5"/>
    <w:rsid w:val="00F87887"/>
    <w:rsid w:val="00F91B4F"/>
    <w:rsid w:val="00F97E81"/>
    <w:rsid w:val="00FA0B2F"/>
    <w:rsid w:val="00FA25FA"/>
    <w:rsid w:val="00FA34BF"/>
    <w:rsid w:val="00FB6C19"/>
    <w:rsid w:val="00FC4809"/>
    <w:rsid w:val="00FD044D"/>
    <w:rsid w:val="00FD29E7"/>
    <w:rsid w:val="00FD2FA2"/>
    <w:rsid w:val="00FE0B15"/>
    <w:rsid w:val="00FE18E3"/>
    <w:rsid w:val="00FE1D07"/>
    <w:rsid w:val="00FE6F0C"/>
    <w:rsid w:val="00FF1BF9"/>
    <w:rsid w:val="00FF4EF2"/>
    <w:rsid w:val="03D9B214"/>
    <w:rsid w:val="04C55565"/>
    <w:rsid w:val="053845F5"/>
    <w:rsid w:val="0A543E69"/>
    <w:rsid w:val="0BB56851"/>
    <w:rsid w:val="0D27ECAA"/>
    <w:rsid w:val="0EAFFFAA"/>
    <w:rsid w:val="112B8BB2"/>
    <w:rsid w:val="15660868"/>
    <w:rsid w:val="1A6F6619"/>
    <w:rsid w:val="1C255549"/>
    <w:rsid w:val="269EB929"/>
    <w:rsid w:val="27C1D023"/>
    <w:rsid w:val="282DAA9E"/>
    <w:rsid w:val="2D2F3C06"/>
    <w:rsid w:val="2D35F9A1"/>
    <w:rsid w:val="49781399"/>
    <w:rsid w:val="4DE569C7"/>
    <w:rsid w:val="52778219"/>
    <w:rsid w:val="59FC2E64"/>
    <w:rsid w:val="5ABF9E62"/>
    <w:rsid w:val="5CE1B0B0"/>
    <w:rsid w:val="677BBE99"/>
    <w:rsid w:val="70F6BE75"/>
    <w:rsid w:val="742E5F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style="mso-position-vertical-relative:page" o:allowincell="f" fillcolor="none [2109]" stroke="f">
      <v:fill color="none [2109]"/>
      <v:stroke on="f"/>
      <o:colormru v:ext="edit" colors="#282828"/>
    </o:shapedefaults>
    <o:shapelayout v:ext="edit">
      <o:idmap v:ext="edit" data="1"/>
    </o:shapelayout>
  </w:shapeDefaults>
  <w:decimalSymbol w:val="."/>
  <w:listSeparator w:val=","/>
  <w14:docId w14:val="3FCE5BB5"/>
  <w15:docId w15:val="{275E74D1-BAAD-4898-9060-5EDCCAF86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Calibri"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2117"/>
    <w:pPr>
      <w:spacing w:before="120" w:after="120"/>
    </w:pPr>
    <w:rPr>
      <w:rFonts w:ascii="Arial" w:hAnsi="Arial"/>
      <w:sz w:val="22"/>
    </w:rPr>
  </w:style>
  <w:style w:type="paragraph" w:styleId="Heading1">
    <w:name w:val="heading 1"/>
    <w:basedOn w:val="Normal"/>
    <w:next w:val="Normal"/>
    <w:link w:val="Heading1Char"/>
    <w:uiPriority w:val="9"/>
    <w:qFormat/>
    <w:rsid w:val="00071305"/>
    <w:pPr>
      <w:keepNext/>
      <w:keepLines/>
      <w:pageBreakBefore/>
      <w:spacing w:before="240" w:after="24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rsid w:val="00071305"/>
    <w:pPr>
      <w:keepNext/>
      <w:keepLines/>
      <w:spacing w:before="240" w:after="240"/>
      <w:outlineLvl w:val="1"/>
    </w:pPr>
    <w:rPr>
      <w:rFonts w:eastAsiaTheme="majorEastAsia" w:cs="Arial"/>
      <w:b/>
      <w:bCs/>
      <w:color w:val="000000" w:themeColor="text1"/>
      <w:szCs w:val="26"/>
    </w:rPr>
  </w:style>
  <w:style w:type="paragraph" w:styleId="Heading3">
    <w:name w:val="heading 3"/>
    <w:basedOn w:val="Normal"/>
    <w:next w:val="Normal"/>
    <w:link w:val="Heading3Char"/>
    <w:uiPriority w:val="9"/>
    <w:unhideWhenUsed/>
    <w:qFormat/>
    <w:rsid w:val="00071305"/>
    <w:pPr>
      <w:keepNext/>
      <w:keepLines/>
      <w:spacing w:before="240" w:after="240"/>
      <w:outlineLvl w:val="2"/>
    </w:pPr>
    <w:rPr>
      <w:rFonts w:eastAsiaTheme="majorEastAsia" w:cstheme="majorBidi"/>
      <w:b/>
      <w:bCs/>
      <w:color w:val="000000" w:themeColor="text1"/>
    </w:rPr>
  </w:style>
  <w:style w:type="paragraph" w:styleId="Heading4">
    <w:name w:val="heading 4"/>
    <w:basedOn w:val="Normal"/>
    <w:next w:val="Normal"/>
    <w:link w:val="Heading4Char"/>
    <w:uiPriority w:val="9"/>
    <w:unhideWhenUsed/>
    <w:qFormat/>
    <w:rsid w:val="00071305"/>
    <w:pPr>
      <w:keepNext/>
      <w:keepLines/>
      <w:spacing w:before="240" w:after="240"/>
      <w:outlineLvl w:val="3"/>
    </w:pPr>
    <w:rPr>
      <w:rFonts w:eastAsiaTheme="majorEastAsia" w:cstheme="majorBidi"/>
      <w:b/>
      <w:bCs/>
      <w:iCs/>
      <w:color w:val="000000" w:themeColor="text1"/>
    </w:rPr>
  </w:style>
  <w:style w:type="paragraph" w:styleId="Heading5">
    <w:name w:val="heading 5"/>
    <w:basedOn w:val="Normal"/>
    <w:next w:val="Normal"/>
    <w:link w:val="Heading5Char"/>
    <w:uiPriority w:val="9"/>
    <w:unhideWhenUsed/>
    <w:qFormat/>
    <w:rsid w:val="00071305"/>
    <w:pPr>
      <w:keepNext/>
      <w:keepLines/>
      <w:spacing w:before="240" w:after="240"/>
      <w:outlineLvl w:val="4"/>
    </w:pPr>
    <w:rPr>
      <w:rFonts w:eastAsiaTheme="majorEastAsia" w:cstheme="majorBidi"/>
      <w:b/>
      <w:color w:val="000000" w:themeColor="text1"/>
    </w:rPr>
  </w:style>
  <w:style w:type="paragraph" w:styleId="Heading6">
    <w:name w:val="heading 6"/>
    <w:basedOn w:val="Normal"/>
    <w:next w:val="Normal"/>
    <w:link w:val="Heading6Char"/>
    <w:uiPriority w:val="9"/>
    <w:unhideWhenUsed/>
    <w:qFormat/>
    <w:rsid w:val="00071305"/>
    <w:pPr>
      <w:keepNext/>
      <w:keepLines/>
      <w:spacing w:before="240" w:after="240"/>
      <w:outlineLvl w:val="5"/>
    </w:pPr>
    <w:rPr>
      <w:rFonts w:eastAsiaTheme="majorEastAsia" w:cstheme="majorBidi"/>
      <w:b/>
      <w:szCs w:val="22"/>
    </w:rPr>
  </w:style>
  <w:style w:type="paragraph" w:styleId="Heading7">
    <w:name w:val="heading 7"/>
    <w:basedOn w:val="Normal"/>
    <w:next w:val="Normal"/>
    <w:link w:val="Heading7Char"/>
    <w:uiPriority w:val="9"/>
    <w:unhideWhenUsed/>
    <w:rsid w:val="00071305"/>
    <w:pPr>
      <w:keepNext/>
      <w:keepLines/>
      <w:spacing w:before="240" w:after="24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unhideWhenUsed/>
    <w:rsid w:val="00071305"/>
    <w:pPr>
      <w:tabs>
        <w:tab w:val="center" w:pos="4513"/>
        <w:tab w:val="right" w:pos="10206"/>
      </w:tabs>
      <w:jc w:val="right"/>
    </w:pPr>
    <w:rPr>
      <w:rFonts w:ascii="Arial" w:hAnsi="Arial" w:cs="Arial"/>
      <w:noProof/>
      <w:sz w:val="22"/>
      <w:szCs w:val="22"/>
    </w:rPr>
  </w:style>
  <w:style w:type="character" w:customStyle="1" w:styleId="HeaderChar">
    <w:name w:val="Header Char"/>
    <w:basedOn w:val="DefaultParagraphFont"/>
    <w:link w:val="Header"/>
    <w:uiPriority w:val="99"/>
    <w:rsid w:val="00071305"/>
    <w:rPr>
      <w:rFonts w:ascii="Arial" w:hAnsi="Arial" w:cs="Arial"/>
      <w:noProof/>
      <w:sz w:val="22"/>
      <w:szCs w:val="22"/>
    </w:rPr>
  </w:style>
  <w:style w:type="paragraph" w:styleId="Footer">
    <w:name w:val="footer"/>
    <w:basedOn w:val="Normal"/>
    <w:link w:val="FooterChar"/>
    <w:uiPriority w:val="99"/>
    <w:unhideWhenUsed/>
    <w:rsid w:val="00071305"/>
    <w:pPr>
      <w:tabs>
        <w:tab w:val="center" w:pos="4513"/>
        <w:tab w:val="right" w:pos="9026"/>
      </w:tabs>
      <w:jc w:val="center"/>
    </w:pPr>
  </w:style>
  <w:style w:type="character" w:customStyle="1" w:styleId="FooterChar">
    <w:name w:val="Footer Char"/>
    <w:basedOn w:val="DefaultParagraphFont"/>
    <w:link w:val="Footer"/>
    <w:uiPriority w:val="99"/>
    <w:rsid w:val="00071305"/>
    <w:rPr>
      <w:rFonts w:ascii="Arial" w:hAnsi="Arial"/>
      <w:sz w:val="22"/>
    </w:rPr>
  </w:style>
  <w:style w:type="table" w:styleId="TableGrid">
    <w:name w:val="Table Grid"/>
    <w:basedOn w:val="TableNormal"/>
    <w:uiPriority w:val="39"/>
    <w:rsid w:val="003020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CFE-logos">
    <w:name w:val="NCFE-logos"/>
    <w:next w:val="Normal"/>
    <w:qFormat/>
    <w:rsid w:val="00AA6ACA"/>
    <w:rPr>
      <w:rFonts w:ascii="Arial" w:hAnsi="Arial" w:cs="Arial"/>
      <w:b/>
      <w:color w:val="D9D9D9" w:themeColor="background1" w:themeShade="D9"/>
      <w:sz w:val="16"/>
    </w:rPr>
  </w:style>
  <w:style w:type="paragraph" w:customStyle="1" w:styleId="NCFE-examiner-marks-box">
    <w:name w:val="NCFE-examiner-marks-box"/>
    <w:qFormat/>
    <w:rsid w:val="00AA6ACA"/>
    <w:pPr>
      <w:spacing w:before="240"/>
      <w:jc w:val="right"/>
    </w:pPr>
    <w:rPr>
      <w:rFonts w:ascii="Arial" w:hAnsi="Arial" w:cs="Arial"/>
      <w:b/>
      <w:color w:val="595959" w:themeColor="text1" w:themeTint="A6"/>
    </w:rPr>
  </w:style>
  <w:style w:type="paragraph" w:styleId="Title">
    <w:name w:val="Title"/>
    <w:basedOn w:val="Normal"/>
    <w:next w:val="Normal"/>
    <w:link w:val="TitleChar"/>
    <w:uiPriority w:val="10"/>
    <w:qFormat/>
    <w:rsid w:val="001D2117"/>
    <w:pPr>
      <w:spacing w:before="1080" w:after="300"/>
      <w:contextualSpacing/>
    </w:pPr>
    <w:rPr>
      <w:rFonts w:eastAsiaTheme="majorEastAsia" w:cstheme="majorBidi"/>
      <w:b/>
      <w:kern w:val="28"/>
      <w:sz w:val="32"/>
      <w:szCs w:val="52"/>
    </w:rPr>
  </w:style>
  <w:style w:type="character" w:customStyle="1" w:styleId="TitleChar">
    <w:name w:val="Title Char"/>
    <w:basedOn w:val="DefaultParagraphFont"/>
    <w:link w:val="Title"/>
    <w:uiPriority w:val="10"/>
    <w:rsid w:val="001D2117"/>
    <w:rPr>
      <w:rFonts w:ascii="Arial" w:eastAsiaTheme="majorEastAsia" w:hAnsi="Arial" w:cstheme="majorBidi"/>
      <w:b/>
      <w:kern w:val="28"/>
      <w:sz w:val="32"/>
      <w:szCs w:val="52"/>
    </w:rPr>
  </w:style>
  <w:style w:type="paragraph" w:customStyle="1" w:styleId="NCFE-qualification-title">
    <w:name w:val="NCFE-qualification-title"/>
    <w:next w:val="Normal"/>
    <w:qFormat/>
    <w:rsid w:val="00AA6ACA"/>
    <w:pPr>
      <w:jc w:val="right"/>
    </w:pPr>
    <w:rPr>
      <w:rFonts w:ascii="Arial" w:hAnsi="Arial" w:cs="Arial"/>
      <w:color w:val="FFFFFF" w:themeColor="background1"/>
      <w:sz w:val="24"/>
    </w:rPr>
  </w:style>
  <w:style w:type="paragraph" w:customStyle="1" w:styleId="NCFE-specialism">
    <w:name w:val="NCFE-specialism"/>
    <w:qFormat/>
    <w:rsid w:val="00F34074"/>
    <w:rPr>
      <w:rFonts w:ascii="Arial" w:hAnsi="Arial" w:cs="Arial"/>
      <w:sz w:val="64"/>
      <w:szCs w:val="72"/>
    </w:rPr>
  </w:style>
  <w:style w:type="paragraph" w:customStyle="1" w:styleId="NCFE-assignment-title">
    <w:name w:val="NCFE-assignment-title"/>
    <w:basedOn w:val="Subtitle"/>
    <w:qFormat/>
    <w:rsid w:val="00AA6ACA"/>
    <w:rPr>
      <w:noProof/>
      <w:lang w:eastAsia="en-GB"/>
    </w:rPr>
  </w:style>
  <w:style w:type="paragraph" w:customStyle="1" w:styleId="NCFE-assignment-ordinal">
    <w:name w:val="NCFE-assignment-ordinal"/>
    <w:qFormat/>
    <w:rsid w:val="00F34074"/>
    <w:rPr>
      <w:rFonts w:ascii="Arial" w:hAnsi="Arial" w:cs="Arial"/>
      <w:sz w:val="36"/>
    </w:rPr>
  </w:style>
  <w:style w:type="paragraph" w:customStyle="1" w:styleId="NCFE-assignment-type">
    <w:name w:val="NCFE-assignment-type"/>
    <w:qFormat/>
    <w:rsid w:val="00F34074"/>
    <w:pPr>
      <w:spacing w:before="4440" w:after="240"/>
    </w:pPr>
    <w:rPr>
      <w:rFonts w:ascii="Arial" w:hAnsi="Arial" w:cs="Arial"/>
      <w:sz w:val="40"/>
      <w:szCs w:val="40"/>
    </w:rPr>
  </w:style>
  <w:style w:type="paragraph" w:customStyle="1" w:styleId="NCFE-specimen-date">
    <w:name w:val="NCFE-specimen-date"/>
    <w:qFormat/>
    <w:rsid w:val="00AA6ACA"/>
    <w:rPr>
      <w:rFonts w:ascii="Arial" w:hAnsi="Arial" w:cs="Arial"/>
    </w:rPr>
  </w:style>
  <w:style w:type="paragraph" w:customStyle="1" w:styleId="NCFE-assessment-period">
    <w:name w:val="NCFE-assessment-period"/>
    <w:qFormat/>
    <w:rsid w:val="00AA6ACA"/>
    <w:rPr>
      <w:rFonts w:ascii="Arial" w:hAnsi="Arial" w:cs="Arial"/>
    </w:rPr>
  </w:style>
  <w:style w:type="paragraph" w:customStyle="1" w:styleId="NCFE-student-instructions">
    <w:name w:val="NCFE-student-instructions"/>
    <w:qFormat/>
    <w:rsid w:val="00AA6ACA"/>
    <w:rPr>
      <w:rFonts w:ascii="Arial" w:hAnsi="Arial" w:cs="Arial"/>
    </w:rPr>
  </w:style>
  <w:style w:type="paragraph" w:customStyle="1" w:styleId="NCFE-student-information">
    <w:name w:val="NCFE-student-information"/>
    <w:basedOn w:val="NCFE-student-instructions"/>
    <w:qFormat/>
    <w:rsid w:val="00AA6ACA"/>
  </w:style>
  <w:style w:type="paragraph" w:customStyle="1" w:styleId="NCFE-rubric">
    <w:name w:val="NCFE-rubric"/>
    <w:qFormat/>
    <w:rsid w:val="00AA6ACA"/>
    <w:rPr>
      <w:rFonts w:ascii="Arial" w:hAnsi="Arial" w:cs="Arial"/>
    </w:rPr>
  </w:style>
  <w:style w:type="paragraph" w:customStyle="1" w:styleId="NCFE-candidate-form">
    <w:name w:val="NCFE-candidate-form"/>
    <w:basedOn w:val="NCFE-rubric"/>
    <w:qFormat/>
    <w:rsid w:val="00AA6ACA"/>
  </w:style>
  <w:style w:type="paragraph" w:customStyle="1" w:styleId="NCFE-trademark-information">
    <w:name w:val="NCFE-trademark-information"/>
    <w:basedOn w:val="NCFE-candidate-form"/>
    <w:qFormat/>
    <w:rsid w:val="00AA6ACA"/>
  </w:style>
  <w:style w:type="paragraph" w:customStyle="1" w:styleId="NCFE-barcode">
    <w:name w:val="NCFE-barcode"/>
    <w:qFormat/>
    <w:rsid w:val="00AA6ACA"/>
    <w:rPr>
      <w:rFonts w:ascii="Arial" w:hAnsi="Arial" w:cs="Arial"/>
    </w:rPr>
  </w:style>
  <w:style w:type="paragraph" w:customStyle="1" w:styleId="NCFE-internal-reference-number">
    <w:name w:val="NCFE-internal-reference-number"/>
    <w:qFormat/>
    <w:rsid w:val="00AA6ACA"/>
    <w:rPr>
      <w:rFonts w:ascii="Arial" w:hAnsi="Arial" w:cs="Arial"/>
      <w:color w:val="FFFFFF" w:themeColor="background1"/>
    </w:rPr>
  </w:style>
  <w:style w:type="paragraph" w:customStyle="1" w:styleId="NCFE-document-version-number-date">
    <w:name w:val="NCFE-document-version-number-date"/>
    <w:qFormat/>
    <w:rsid w:val="00F34074"/>
    <w:rPr>
      <w:rFonts w:ascii="Arial" w:hAnsi="Arial" w:cs="Arial"/>
      <w:sz w:val="22"/>
    </w:rPr>
  </w:style>
  <w:style w:type="paragraph" w:customStyle="1" w:styleId="NCFE-document-type">
    <w:name w:val="NCFE-document-type"/>
    <w:qFormat/>
    <w:rsid w:val="00AA6ACA"/>
    <w:pPr>
      <w:tabs>
        <w:tab w:val="right" w:pos="9923"/>
      </w:tabs>
    </w:pPr>
    <w:rPr>
      <w:rFonts w:ascii="Arial" w:hAnsi="Arial" w:cs="Arial"/>
      <w:color w:val="000000" w:themeColor="text1"/>
      <w:sz w:val="28"/>
    </w:rPr>
  </w:style>
  <w:style w:type="paragraph" w:styleId="BalloonText">
    <w:name w:val="Balloon Text"/>
    <w:basedOn w:val="Normal"/>
    <w:link w:val="BalloonTextChar"/>
    <w:uiPriority w:val="99"/>
    <w:semiHidden/>
    <w:unhideWhenUsed/>
    <w:rsid w:val="00F71833"/>
    <w:rPr>
      <w:rFonts w:ascii="Tahoma" w:hAnsi="Tahoma" w:cs="Tahoma"/>
      <w:sz w:val="16"/>
      <w:szCs w:val="16"/>
    </w:rPr>
  </w:style>
  <w:style w:type="character" w:customStyle="1" w:styleId="BalloonTextChar">
    <w:name w:val="Balloon Text Char"/>
    <w:basedOn w:val="DefaultParagraphFont"/>
    <w:link w:val="BalloonText"/>
    <w:uiPriority w:val="99"/>
    <w:semiHidden/>
    <w:rsid w:val="00FE0B15"/>
    <w:rPr>
      <w:rFonts w:ascii="Tahoma" w:hAnsi="Tahoma" w:cs="Tahoma"/>
      <w:sz w:val="16"/>
      <w:szCs w:val="16"/>
    </w:rPr>
  </w:style>
  <w:style w:type="paragraph" w:customStyle="1" w:styleId="NCFE-special-case">
    <w:name w:val="NCFE-special-case"/>
    <w:basedOn w:val="NCFE-assignment-ordinal"/>
    <w:qFormat/>
    <w:rsid w:val="00AA6ACA"/>
    <w:pPr>
      <w:spacing w:before="240" w:after="5880"/>
    </w:pPr>
    <w:rPr>
      <w:sz w:val="32"/>
    </w:rPr>
  </w:style>
  <w:style w:type="paragraph" w:customStyle="1" w:styleId="NCFE-document-owner">
    <w:name w:val="NCFE-document-owner"/>
    <w:basedOn w:val="NCFE-internal-reference-number"/>
    <w:qFormat/>
    <w:rsid w:val="00D64829"/>
    <w:rPr>
      <w:color w:val="auto"/>
      <w:sz w:val="22"/>
    </w:rPr>
  </w:style>
  <w:style w:type="paragraph" w:customStyle="1" w:styleId="NCFE-document-version-number">
    <w:name w:val="NCFE-document-version-number"/>
    <w:qFormat/>
    <w:rsid w:val="00F34074"/>
    <w:pPr>
      <w:tabs>
        <w:tab w:val="right" w:pos="10348"/>
      </w:tabs>
    </w:pPr>
    <w:rPr>
      <w:rFonts w:ascii="Arial" w:hAnsi="Arial" w:cs="Arial"/>
      <w:noProof/>
      <w:sz w:val="22"/>
      <w:szCs w:val="22"/>
      <w:lang w:eastAsia="en-GB"/>
    </w:rPr>
  </w:style>
  <w:style w:type="paragraph" w:customStyle="1" w:styleId="NCFE-front-cover-footer-01">
    <w:name w:val="NCFE-front-cover-footer-01"/>
    <w:qFormat/>
    <w:rsid w:val="00F34074"/>
    <w:pPr>
      <w:tabs>
        <w:tab w:val="right" w:pos="9781"/>
      </w:tabs>
    </w:pPr>
    <w:rPr>
      <w:rFonts w:ascii="Arial" w:hAnsi="Arial" w:cs="Arial"/>
      <w:noProof/>
      <w:sz w:val="24"/>
      <w:szCs w:val="22"/>
      <w:lang w:eastAsia="en-GB"/>
    </w:rPr>
  </w:style>
  <w:style w:type="character" w:customStyle="1" w:styleId="Heading1Char">
    <w:name w:val="Heading 1 Char"/>
    <w:basedOn w:val="DefaultParagraphFont"/>
    <w:link w:val="Heading1"/>
    <w:uiPriority w:val="9"/>
    <w:rsid w:val="00071305"/>
    <w:rPr>
      <w:rFonts w:ascii="Arial" w:eastAsiaTheme="majorEastAsia" w:hAnsi="Arial" w:cstheme="majorBidi"/>
      <w:b/>
      <w:bCs/>
      <w:sz w:val="22"/>
      <w:szCs w:val="28"/>
    </w:rPr>
  </w:style>
  <w:style w:type="character" w:customStyle="1" w:styleId="Heading2Char">
    <w:name w:val="Heading 2 Char"/>
    <w:basedOn w:val="DefaultParagraphFont"/>
    <w:link w:val="Heading2"/>
    <w:uiPriority w:val="9"/>
    <w:rsid w:val="00071305"/>
    <w:rPr>
      <w:rFonts w:ascii="Arial" w:eastAsiaTheme="majorEastAsia" w:hAnsi="Arial" w:cs="Arial"/>
      <w:b/>
      <w:bCs/>
      <w:color w:val="000000" w:themeColor="text1"/>
      <w:sz w:val="22"/>
      <w:szCs w:val="26"/>
    </w:rPr>
  </w:style>
  <w:style w:type="character" w:styleId="CommentReference">
    <w:name w:val="annotation reference"/>
    <w:basedOn w:val="DefaultParagraphFont"/>
    <w:uiPriority w:val="99"/>
    <w:semiHidden/>
    <w:unhideWhenUsed/>
    <w:rsid w:val="00F71833"/>
    <w:rPr>
      <w:sz w:val="16"/>
      <w:szCs w:val="16"/>
    </w:rPr>
  </w:style>
  <w:style w:type="paragraph" w:styleId="CommentText">
    <w:name w:val="annotation text"/>
    <w:basedOn w:val="Normal"/>
    <w:link w:val="CommentTextChar"/>
    <w:uiPriority w:val="99"/>
    <w:unhideWhenUsed/>
    <w:rsid w:val="00F71833"/>
    <w:pPr>
      <w:spacing w:after="200"/>
    </w:pPr>
    <w:rPr>
      <w:rFonts w:asciiTheme="minorHAnsi" w:hAnsiTheme="minorHAnsi" w:cstheme="minorBidi"/>
    </w:rPr>
  </w:style>
  <w:style w:type="character" w:customStyle="1" w:styleId="CommentTextChar">
    <w:name w:val="Comment Text Char"/>
    <w:basedOn w:val="DefaultParagraphFont"/>
    <w:link w:val="CommentText"/>
    <w:uiPriority w:val="99"/>
    <w:rsid w:val="005038E1"/>
    <w:rPr>
      <w:rFonts w:asciiTheme="minorHAnsi" w:hAnsiTheme="minorHAnsi" w:cstheme="minorBidi"/>
    </w:rPr>
  </w:style>
  <w:style w:type="paragraph" w:styleId="CommentSubject">
    <w:name w:val="annotation subject"/>
    <w:basedOn w:val="CommentText"/>
    <w:next w:val="CommentText"/>
    <w:link w:val="CommentSubjectChar"/>
    <w:uiPriority w:val="99"/>
    <w:semiHidden/>
    <w:unhideWhenUsed/>
    <w:rsid w:val="00F71833"/>
    <w:rPr>
      <w:b/>
      <w:bCs/>
    </w:rPr>
  </w:style>
  <w:style w:type="character" w:customStyle="1" w:styleId="CommentSubjectChar">
    <w:name w:val="Comment Subject Char"/>
    <w:basedOn w:val="CommentTextChar"/>
    <w:link w:val="CommentSubject"/>
    <w:uiPriority w:val="99"/>
    <w:semiHidden/>
    <w:rsid w:val="005038E1"/>
    <w:rPr>
      <w:rFonts w:asciiTheme="minorHAnsi" w:hAnsiTheme="minorHAnsi" w:cstheme="minorBidi"/>
      <w:b/>
      <w:bCs/>
    </w:rPr>
  </w:style>
  <w:style w:type="character" w:customStyle="1" w:styleId="Heading6Char">
    <w:name w:val="Heading 6 Char"/>
    <w:basedOn w:val="DefaultParagraphFont"/>
    <w:link w:val="Heading6"/>
    <w:uiPriority w:val="9"/>
    <w:rsid w:val="00071305"/>
    <w:rPr>
      <w:rFonts w:ascii="Arial" w:eastAsiaTheme="majorEastAsia" w:hAnsi="Arial" w:cstheme="majorBidi"/>
      <w:b/>
      <w:sz w:val="22"/>
      <w:szCs w:val="22"/>
    </w:rPr>
  </w:style>
  <w:style w:type="character" w:customStyle="1" w:styleId="Heading7Char">
    <w:name w:val="Heading 7 Char"/>
    <w:basedOn w:val="DefaultParagraphFont"/>
    <w:link w:val="Heading7"/>
    <w:uiPriority w:val="9"/>
    <w:rsid w:val="00071305"/>
    <w:rPr>
      <w:rFonts w:asciiTheme="majorHAnsi" w:eastAsiaTheme="majorEastAsia" w:hAnsiTheme="majorHAnsi" w:cstheme="majorBidi"/>
      <w:i/>
      <w:iCs/>
      <w:color w:val="404040" w:themeColor="text1" w:themeTint="BF"/>
    </w:rPr>
  </w:style>
  <w:style w:type="paragraph" w:styleId="ListParagraph">
    <w:name w:val="List Paragraph"/>
    <w:basedOn w:val="Normal"/>
    <w:uiPriority w:val="34"/>
    <w:qFormat/>
    <w:rsid w:val="00D96AAA"/>
    <w:pPr>
      <w:ind w:left="720"/>
    </w:pPr>
  </w:style>
  <w:style w:type="paragraph" w:styleId="Revision">
    <w:name w:val="Revision"/>
    <w:hidden/>
    <w:uiPriority w:val="99"/>
    <w:semiHidden/>
    <w:rsid w:val="005038E1"/>
    <w:rPr>
      <w:rFonts w:asciiTheme="minorHAnsi" w:hAnsiTheme="minorHAnsi" w:cstheme="minorBidi"/>
      <w:sz w:val="22"/>
      <w:szCs w:val="22"/>
    </w:rPr>
  </w:style>
  <w:style w:type="character" w:styleId="Hyperlink">
    <w:name w:val="Hyperlink"/>
    <w:basedOn w:val="DefaultParagraphFont"/>
    <w:uiPriority w:val="99"/>
    <w:unhideWhenUsed/>
    <w:rsid w:val="00F71833"/>
    <w:rPr>
      <w:color w:val="0000BF" w:themeColor="hyperlink"/>
      <w:u w:val="single"/>
    </w:rPr>
  </w:style>
  <w:style w:type="paragraph" w:styleId="NormalWeb">
    <w:name w:val="Normal (Web)"/>
    <w:basedOn w:val="Normal"/>
    <w:uiPriority w:val="99"/>
    <w:unhideWhenUsed/>
    <w:rsid w:val="005038E1"/>
    <w:rPr>
      <w:rFonts w:ascii="Times New Roman" w:hAnsi="Times New Roman"/>
      <w:sz w:val="24"/>
      <w:szCs w:val="24"/>
      <w:lang w:eastAsia="en-GB"/>
    </w:rPr>
  </w:style>
  <w:style w:type="paragraph" w:styleId="FootnoteText">
    <w:name w:val="footnote text"/>
    <w:basedOn w:val="Normal"/>
    <w:link w:val="FootnoteTextChar"/>
    <w:uiPriority w:val="99"/>
    <w:semiHidden/>
    <w:unhideWhenUsed/>
    <w:rsid w:val="00F71833"/>
    <w:rPr>
      <w:rFonts w:cstheme="minorBidi"/>
    </w:rPr>
  </w:style>
  <w:style w:type="character" w:customStyle="1" w:styleId="FootnoteTextChar">
    <w:name w:val="Footnote Text Char"/>
    <w:basedOn w:val="DefaultParagraphFont"/>
    <w:link w:val="FootnoteText"/>
    <w:uiPriority w:val="99"/>
    <w:semiHidden/>
    <w:rsid w:val="005038E1"/>
    <w:rPr>
      <w:rFonts w:ascii="Arial" w:hAnsi="Arial" w:cstheme="minorBidi"/>
    </w:rPr>
  </w:style>
  <w:style w:type="character" w:styleId="FootnoteReference">
    <w:name w:val="footnote reference"/>
    <w:basedOn w:val="DefaultParagraphFont"/>
    <w:uiPriority w:val="99"/>
    <w:semiHidden/>
    <w:unhideWhenUsed/>
    <w:rsid w:val="00F71833"/>
    <w:rPr>
      <w:vertAlign w:val="superscript"/>
    </w:rPr>
  </w:style>
  <w:style w:type="paragraph" w:customStyle="1" w:styleId="NCFE-front-cover-footer-02">
    <w:name w:val="NCFE-front-cover-footer-02"/>
    <w:basedOn w:val="NCFE-front-cover-footer-01"/>
    <w:qFormat/>
    <w:rsid w:val="00AA6ACA"/>
    <w:pPr>
      <w:jc w:val="right"/>
    </w:pPr>
    <w:rPr>
      <w:sz w:val="22"/>
    </w:rPr>
  </w:style>
  <w:style w:type="character" w:customStyle="1" w:styleId="Heading3Char">
    <w:name w:val="Heading 3 Char"/>
    <w:basedOn w:val="DefaultParagraphFont"/>
    <w:link w:val="Heading3"/>
    <w:uiPriority w:val="9"/>
    <w:rsid w:val="00071305"/>
    <w:rPr>
      <w:rFonts w:ascii="Arial" w:eastAsiaTheme="majorEastAsia" w:hAnsi="Arial" w:cstheme="majorBidi"/>
      <w:b/>
      <w:bCs/>
      <w:color w:val="000000" w:themeColor="text1"/>
      <w:sz w:val="22"/>
    </w:rPr>
  </w:style>
  <w:style w:type="character" w:customStyle="1" w:styleId="Heading4Char">
    <w:name w:val="Heading 4 Char"/>
    <w:basedOn w:val="DefaultParagraphFont"/>
    <w:link w:val="Heading4"/>
    <w:uiPriority w:val="9"/>
    <w:rsid w:val="00071305"/>
    <w:rPr>
      <w:rFonts w:ascii="Arial" w:eastAsiaTheme="majorEastAsia" w:hAnsi="Arial" w:cstheme="majorBidi"/>
      <w:b/>
      <w:bCs/>
      <w:iCs/>
      <w:color w:val="000000" w:themeColor="text1"/>
      <w:sz w:val="22"/>
    </w:rPr>
  </w:style>
  <w:style w:type="character" w:customStyle="1" w:styleId="Heading5Char">
    <w:name w:val="Heading 5 Char"/>
    <w:basedOn w:val="DefaultParagraphFont"/>
    <w:link w:val="Heading5"/>
    <w:uiPriority w:val="9"/>
    <w:rsid w:val="00071305"/>
    <w:rPr>
      <w:rFonts w:ascii="Arial" w:eastAsiaTheme="majorEastAsia" w:hAnsi="Arial" w:cstheme="majorBidi"/>
      <w:b/>
      <w:color w:val="000000" w:themeColor="text1"/>
      <w:sz w:val="22"/>
    </w:rPr>
  </w:style>
  <w:style w:type="paragraph" w:customStyle="1" w:styleId="NCFE-intentionally-blank">
    <w:name w:val="NCFE-intentionally-blank"/>
    <w:qFormat/>
    <w:rsid w:val="00AA6ACA"/>
    <w:pPr>
      <w:spacing w:before="5640"/>
      <w:jc w:val="center"/>
    </w:pPr>
    <w:rPr>
      <w:rFonts w:ascii="Arial" w:hAnsi="Arial"/>
      <w:b/>
    </w:rPr>
  </w:style>
  <w:style w:type="paragraph" w:styleId="DocumentMap">
    <w:name w:val="Document Map"/>
    <w:basedOn w:val="Normal"/>
    <w:link w:val="DocumentMapChar"/>
    <w:uiPriority w:val="99"/>
    <w:semiHidden/>
    <w:unhideWhenUsed/>
    <w:rsid w:val="00F71833"/>
    <w:pPr>
      <w:spacing w:before="0"/>
    </w:pPr>
    <w:rPr>
      <w:rFonts w:ascii="Tahoma" w:hAnsi="Tahoma" w:cs="Tahoma"/>
      <w:sz w:val="16"/>
      <w:szCs w:val="16"/>
    </w:rPr>
  </w:style>
  <w:style w:type="character" w:customStyle="1" w:styleId="DocumentMapChar">
    <w:name w:val="Document Map Char"/>
    <w:basedOn w:val="DefaultParagraphFont"/>
    <w:link w:val="DocumentMap"/>
    <w:uiPriority w:val="99"/>
    <w:semiHidden/>
    <w:rsid w:val="00CB67C7"/>
    <w:rPr>
      <w:rFonts w:ascii="Tahoma" w:hAnsi="Tahoma" w:cs="Tahoma"/>
      <w:sz w:val="16"/>
      <w:szCs w:val="16"/>
    </w:rPr>
  </w:style>
  <w:style w:type="table" w:customStyle="1" w:styleId="NCFE-table-01">
    <w:name w:val="NCFE-table-01"/>
    <w:basedOn w:val="TableNormal"/>
    <w:uiPriority w:val="99"/>
    <w:qFormat/>
    <w:rsid w:val="00AA6ACA"/>
    <w:pPr>
      <w:spacing w:before="120"/>
    </w:pPr>
    <w:rPr>
      <w:rFonts w:ascii="Arial" w:hAnsi="Arial"/>
    </w:rPr>
    <w:tblPr>
      <w:tblBorders>
        <w:top w:val="single" w:sz="4" w:space="0" w:color="B2B2B2" w:themeColor="background2"/>
        <w:left w:val="single" w:sz="4" w:space="0" w:color="B2B2B2" w:themeColor="background2"/>
        <w:bottom w:val="single" w:sz="4" w:space="0" w:color="B2B2B2" w:themeColor="background2"/>
        <w:right w:val="single" w:sz="4" w:space="0" w:color="B2B2B2" w:themeColor="background2"/>
        <w:insideH w:val="single" w:sz="4" w:space="0" w:color="B2B2B2" w:themeColor="background2"/>
        <w:insideV w:val="single" w:sz="4" w:space="0" w:color="B2B2B2" w:themeColor="background2"/>
      </w:tblBorders>
    </w:tblPr>
    <w:trPr>
      <w:cantSplit/>
    </w:trPr>
    <w:tcPr>
      <w:shd w:val="clear" w:color="auto" w:fill="auto"/>
    </w:tcPr>
    <w:tblStylePr w:type="firstRow">
      <w:pPr>
        <w:keepNext/>
        <w:wordWrap/>
        <w:spacing w:beforeLines="0" w:beforeAutospacing="0" w:afterLines="0" w:afterAutospacing="0"/>
      </w:pPr>
      <w:rPr>
        <w:b/>
      </w:rPr>
      <w:tblPr/>
      <w:tcPr>
        <w:vAlign w:val="center"/>
      </w:tcPr>
    </w:tblStylePr>
    <w:tblStylePr w:type="firstCol">
      <w:rPr>
        <w:b/>
      </w:rPr>
    </w:tblStylePr>
  </w:style>
  <w:style w:type="paragraph" w:customStyle="1" w:styleId="NCFE-Bullet-Short">
    <w:name w:val="NCFE-Bullet-Short"/>
    <w:basedOn w:val="Normal"/>
    <w:qFormat/>
    <w:rsid w:val="001D2117"/>
    <w:pPr>
      <w:numPr>
        <w:numId w:val="7"/>
      </w:numPr>
    </w:pPr>
  </w:style>
  <w:style w:type="paragraph" w:customStyle="1" w:styleId="NCFE-Bullet-Table">
    <w:name w:val="NCFE-Bullet-Table"/>
    <w:qFormat/>
    <w:rsid w:val="001D2117"/>
    <w:pPr>
      <w:numPr>
        <w:numId w:val="8"/>
      </w:numPr>
      <w:spacing w:before="120" w:after="120"/>
    </w:pPr>
    <w:rPr>
      <w:rFonts w:ascii="Arial" w:hAnsi="Arial" w:cs="Arial"/>
      <w:sz w:val="22"/>
      <w:szCs w:val="22"/>
    </w:rPr>
  </w:style>
  <w:style w:type="paragraph" w:customStyle="1" w:styleId="NCFE-Inside-FC-Qual-Title">
    <w:name w:val="NCFE-Inside-FC-Qual-Title"/>
    <w:basedOn w:val="Normal"/>
    <w:qFormat/>
    <w:rsid w:val="00AA6ACA"/>
    <w:pPr>
      <w:numPr>
        <w:ilvl w:val="1"/>
      </w:numPr>
      <w:spacing w:before="480"/>
    </w:pPr>
    <w:rPr>
      <w:rFonts w:eastAsiaTheme="majorEastAsia" w:cstheme="majorBidi"/>
      <w:b/>
      <w:iCs/>
      <w:noProof/>
      <w:color w:val="7F7F7F" w:themeColor="text1" w:themeTint="80"/>
      <w:spacing w:val="15"/>
      <w:sz w:val="28"/>
      <w:szCs w:val="24"/>
      <w:lang w:eastAsia="en-GB"/>
    </w:rPr>
  </w:style>
  <w:style w:type="paragraph" w:styleId="Subtitle">
    <w:name w:val="Subtitle"/>
    <w:basedOn w:val="Normal"/>
    <w:next w:val="Normal"/>
    <w:link w:val="SubtitleChar"/>
    <w:uiPriority w:val="11"/>
    <w:qFormat/>
    <w:rsid w:val="001D2117"/>
    <w:pPr>
      <w:numPr>
        <w:ilvl w:val="1"/>
      </w:numPr>
      <w:spacing w:line="320" w:lineRule="exact"/>
    </w:pPr>
    <w:rPr>
      <w:rFonts w:eastAsiaTheme="majorEastAsia" w:cstheme="majorBidi"/>
      <w:b/>
      <w:iCs/>
      <w:color w:val="000000" w:themeColor="text1"/>
      <w:sz w:val="32"/>
      <w:szCs w:val="24"/>
    </w:rPr>
  </w:style>
  <w:style w:type="character" w:customStyle="1" w:styleId="SubtitleChar">
    <w:name w:val="Subtitle Char"/>
    <w:basedOn w:val="DefaultParagraphFont"/>
    <w:link w:val="Subtitle"/>
    <w:uiPriority w:val="11"/>
    <w:rsid w:val="001D2117"/>
    <w:rPr>
      <w:rFonts w:ascii="Arial" w:eastAsiaTheme="majorEastAsia" w:hAnsi="Arial" w:cstheme="majorBidi"/>
      <w:b/>
      <w:iCs/>
      <w:color w:val="000000" w:themeColor="text1"/>
      <w:sz w:val="32"/>
      <w:szCs w:val="24"/>
    </w:rPr>
  </w:style>
  <w:style w:type="paragraph" w:styleId="TOC1">
    <w:name w:val="toc 1"/>
    <w:basedOn w:val="Normal"/>
    <w:next w:val="Normal"/>
    <w:autoRedefine/>
    <w:uiPriority w:val="39"/>
    <w:unhideWhenUsed/>
    <w:rsid w:val="009E0C0F"/>
    <w:pPr>
      <w:tabs>
        <w:tab w:val="right" w:leader="dot" w:pos="10194"/>
      </w:tabs>
      <w:spacing w:before="240" w:after="100"/>
    </w:pPr>
    <w:rPr>
      <w:b/>
    </w:rPr>
  </w:style>
  <w:style w:type="paragraph" w:customStyle="1" w:styleId="NCFE-list-item-with-hanging-indent">
    <w:name w:val="NCFE-list-item-with-hanging-indent"/>
    <w:basedOn w:val="Normal"/>
    <w:qFormat/>
    <w:rsid w:val="00AA6ACA"/>
    <w:pPr>
      <w:tabs>
        <w:tab w:val="left" w:pos="851"/>
      </w:tabs>
      <w:ind w:left="851" w:hanging="851"/>
    </w:pPr>
    <w:rPr>
      <w:rFonts w:cs="Arial"/>
      <w:szCs w:val="22"/>
    </w:rPr>
  </w:style>
  <w:style w:type="paragraph" w:customStyle="1" w:styleId="NCFE-marks">
    <w:name w:val="NCFE-marks"/>
    <w:basedOn w:val="Normal"/>
    <w:qFormat/>
    <w:rsid w:val="00086248"/>
    <w:pPr>
      <w:tabs>
        <w:tab w:val="right" w:pos="10206"/>
      </w:tabs>
      <w:spacing w:before="0" w:after="200" w:line="276" w:lineRule="auto"/>
      <w:ind w:right="-2"/>
      <w:jc w:val="right"/>
    </w:pPr>
    <w:rPr>
      <w:rFonts w:cstheme="minorBidi"/>
      <w:szCs w:val="22"/>
    </w:rPr>
  </w:style>
  <w:style w:type="paragraph" w:customStyle="1" w:styleId="NCFE-Assessment">
    <w:name w:val="NCFE-Assessment"/>
    <w:basedOn w:val="Subtitle"/>
    <w:qFormat/>
    <w:rsid w:val="00AA6ACA"/>
    <w:rPr>
      <w:noProof/>
      <w:lang w:eastAsia="en-GB"/>
    </w:rPr>
  </w:style>
  <w:style w:type="paragraph" w:customStyle="1" w:styleId="NCFE-Bullet-after-wrapped-indent">
    <w:name w:val="NCFE-Bullet-after-wrapped-indent"/>
    <w:basedOn w:val="NCFE-Bullet-Short"/>
    <w:qFormat/>
    <w:rsid w:val="00AA6ACA"/>
    <w:pPr>
      <w:ind w:left="1148"/>
    </w:pPr>
  </w:style>
  <w:style w:type="paragraph" w:customStyle="1" w:styleId="NCFE-contents">
    <w:name w:val="NCFE-contents"/>
    <w:basedOn w:val="Normal"/>
    <w:qFormat/>
    <w:rsid w:val="00AA6ACA"/>
    <w:pPr>
      <w:spacing w:before="1080" w:after="0"/>
      <w:outlineLvl w:val="0"/>
    </w:pPr>
    <w:rPr>
      <w:rFonts w:eastAsiaTheme="majorEastAsia"/>
      <w:color w:val="595959" w:themeColor="text1" w:themeTint="A6"/>
      <w:sz w:val="40"/>
    </w:rPr>
  </w:style>
  <w:style w:type="paragraph" w:customStyle="1" w:styleId="NCFE-image">
    <w:name w:val="NCFE-image"/>
    <w:basedOn w:val="Normal"/>
    <w:qFormat/>
    <w:rsid w:val="00AA6ACA"/>
    <w:pPr>
      <w:keepNext/>
      <w:keepLines/>
      <w:jc w:val="center"/>
    </w:pPr>
  </w:style>
  <w:style w:type="paragraph" w:customStyle="1" w:styleId="NCFE-Table-Text">
    <w:name w:val="NCFE-Table-Text"/>
    <w:basedOn w:val="Normal"/>
    <w:qFormat/>
    <w:rsid w:val="00AA6ACA"/>
    <w:pPr>
      <w:spacing w:before="0" w:after="0"/>
    </w:pPr>
  </w:style>
  <w:style w:type="paragraph" w:styleId="TOC2">
    <w:name w:val="toc 2"/>
    <w:basedOn w:val="Normal"/>
    <w:next w:val="Normal"/>
    <w:autoRedefine/>
    <w:uiPriority w:val="39"/>
    <w:unhideWhenUsed/>
    <w:rsid w:val="00385BB1"/>
    <w:pPr>
      <w:spacing w:after="100"/>
    </w:pPr>
  </w:style>
  <w:style w:type="paragraph" w:customStyle="1" w:styleId="NCFE-Numbered-Paragraph-with-wrap">
    <w:name w:val="NCFE-Numbered-Paragraph-with-wrap"/>
    <w:basedOn w:val="Normal"/>
    <w:qFormat/>
    <w:rsid w:val="00AA6ACA"/>
    <w:pPr>
      <w:tabs>
        <w:tab w:val="left" w:pos="709"/>
      </w:tabs>
      <w:ind w:left="709" w:hanging="709"/>
    </w:pPr>
    <w:rPr>
      <w:rFonts w:eastAsia="Cambria" w:cs="Arial"/>
      <w:szCs w:val="24"/>
      <w:lang w:val="en-US"/>
    </w:rPr>
  </w:style>
  <w:style w:type="paragraph" w:styleId="TOC3">
    <w:name w:val="toc 3"/>
    <w:next w:val="Normal"/>
    <w:autoRedefine/>
    <w:uiPriority w:val="39"/>
    <w:unhideWhenUsed/>
    <w:rsid w:val="000D31B6"/>
    <w:pPr>
      <w:tabs>
        <w:tab w:val="right" w:pos="10206"/>
      </w:tabs>
      <w:ind w:left="567" w:right="990"/>
    </w:pPr>
    <w:rPr>
      <w:rFonts w:ascii="Arial" w:hAnsi="Arial"/>
      <w:noProof/>
      <w:color w:val="000000" w:themeColor="text1"/>
    </w:rPr>
  </w:style>
  <w:style w:type="table" w:customStyle="1" w:styleId="TableGrid1">
    <w:name w:val="Table Grid1"/>
    <w:basedOn w:val="TableNormal"/>
    <w:next w:val="TableGrid"/>
    <w:rsid w:val="00E94254"/>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basedOn w:val="DefaultParagraphFont"/>
    <w:uiPriority w:val="19"/>
    <w:qFormat/>
    <w:rsid w:val="00AB751E"/>
    <w:rPr>
      <w:i/>
      <w:color w:val="auto"/>
    </w:rPr>
  </w:style>
  <w:style w:type="paragraph" w:customStyle="1" w:styleId="NCFE-toc-heading">
    <w:name w:val="NCFE-toc-heading"/>
    <w:basedOn w:val="Normal"/>
    <w:qFormat/>
    <w:rsid w:val="00691BE0"/>
    <w:pPr>
      <w:spacing w:before="1080" w:after="0"/>
      <w:outlineLvl w:val="0"/>
    </w:pPr>
    <w:rPr>
      <w:rFonts w:eastAsiaTheme="majorEastAsia"/>
      <w:color w:val="595959" w:themeColor="text1" w:themeTint="A6"/>
      <w:sz w:val="40"/>
    </w:rPr>
  </w:style>
  <w:style w:type="character" w:styleId="UnresolvedMention">
    <w:name w:val="Unresolved Mention"/>
    <w:basedOn w:val="DefaultParagraphFont"/>
    <w:uiPriority w:val="99"/>
    <w:unhideWhenUsed/>
    <w:rsid w:val="0008327B"/>
    <w:rPr>
      <w:color w:val="605E5C"/>
      <w:shd w:val="clear" w:color="auto" w:fill="E1DFDD"/>
    </w:rPr>
  </w:style>
  <w:style w:type="character" w:styleId="Mention">
    <w:name w:val="Mention"/>
    <w:basedOn w:val="DefaultParagraphFont"/>
    <w:uiPriority w:val="99"/>
    <w:unhideWhenUsed/>
    <w:rsid w:val="0008327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4196148">
      <w:bodyDiv w:val="1"/>
      <w:marLeft w:val="0"/>
      <w:marRight w:val="0"/>
      <w:marTop w:val="0"/>
      <w:marBottom w:val="0"/>
      <w:divBdr>
        <w:top w:val="none" w:sz="0" w:space="0" w:color="auto"/>
        <w:left w:val="none" w:sz="0" w:space="0" w:color="auto"/>
        <w:bottom w:val="none" w:sz="0" w:space="0" w:color="auto"/>
        <w:right w:val="none" w:sz="0" w:space="0" w:color="auto"/>
      </w:divBdr>
    </w:div>
    <w:div w:id="1366757225">
      <w:bodyDiv w:val="1"/>
      <w:marLeft w:val="0"/>
      <w:marRight w:val="0"/>
      <w:marTop w:val="0"/>
      <w:marBottom w:val="0"/>
      <w:divBdr>
        <w:top w:val="none" w:sz="0" w:space="0" w:color="auto"/>
        <w:left w:val="none" w:sz="0" w:space="0" w:color="auto"/>
        <w:bottom w:val="none" w:sz="0" w:space="0" w:color="auto"/>
        <w:right w:val="none" w:sz="0" w:space="0" w:color="auto"/>
      </w:divBdr>
    </w:div>
    <w:div w:id="1594820490">
      <w:bodyDiv w:val="1"/>
      <w:marLeft w:val="0"/>
      <w:marRight w:val="0"/>
      <w:marTop w:val="0"/>
      <w:marBottom w:val="0"/>
      <w:divBdr>
        <w:top w:val="none" w:sz="0" w:space="0" w:color="auto"/>
        <w:left w:val="none" w:sz="0" w:space="0" w:color="auto"/>
        <w:bottom w:val="none" w:sz="0" w:space="0" w:color="auto"/>
        <w:right w:val="none" w:sz="0" w:space="0" w:color="auto"/>
      </w:divBdr>
    </w:div>
    <w:div w:id="19432226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Desktop\NCFAengine\assets\templates\wrapper17-TSQ%20-%20health.dotx" TargetMode="External"/></Relationships>
</file>

<file path=word/theme/theme1.xml><?xml version="1.0" encoding="utf-8"?>
<a:theme xmlns:a="http://schemas.openxmlformats.org/drawingml/2006/main" name="Office Theme">
  <a:themeElements>
    <a:clrScheme name="NCFE">
      <a:dk1>
        <a:sysClr val="windowText" lastClr="000000"/>
      </a:dk1>
      <a:lt1>
        <a:sysClr val="window" lastClr="FFFFFF"/>
      </a:lt1>
      <a:dk2>
        <a:srgbClr val="8254A2"/>
      </a:dk2>
      <a:lt2>
        <a:srgbClr val="B2B2B2"/>
      </a:lt2>
      <a:accent1>
        <a:srgbClr val="8254A2"/>
      </a:accent1>
      <a:accent2>
        <a:srgbClr val="EC1F3E"/>
      </a:accent2>
      <a:accent3>
        <a:srgbClr val="36B5BB"/>
      </a:accent3>
      <a:accent4>
        <a:srgbClr val="8254A2"/>
      </a:accent4>
      <a:accent5>
        <a:srgbClr val="EC1F3E"/>
      </a:accent5>
      <a:accent6>
        <a:srgbClr val="36B5BB"/>
      </a:accent6>
      <a:hlink>
        <a:srgbClr val="0000BF"/>
      </a:hlink>
      <a:folHlink>
        <a:srgbClr val="0000BF"/>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89206D9CA9E20B449A2A1539CFDCD822" ma:contentTypeVersion="15" ma:contentTypeDescription="Create a new document." ma:contentTypeScope="" ma:versionID="7734e13487aa62487ee63480f97bac87">
  <xsd:schema xmlns:xsd="http://www.w3.org/2001/XMLSchema" xmlns:xs="http://www.w3.org/2001/XMLSchema" xmlns:p="http://schemas.microsoft.com/office/2006/metadata/properties" xmlns:ns1="http://schemas.microsoft.com/sharepoint/v3" xmlns:ns2="8a220d04-cd4c-4a42-a0ef-10d364ba1cb5" xmlns:ns3="23a673d0-6c97-4602-af76-52d498a4d789" targetNamespace="http://schemas.microsoft.com/office/2006/metadata/properties" ma:root="true" ma:fieldsID="f47377445f1a2c6a231ec8f6d24403e5" ns1:_="" ns2:_="" ns3:_="">
    <xsd:import namespace="http://schemas.microsoft.com/sharepoint/v3"/>
    <xsd:import namespace="8a220d04-cd4c-4a42-a0ef-10d364ba1cb5"/>
    <xsd:import namespace="23a673d0-6c97-4602-af76-52d498a4d78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1:_ip_UnifiedCompliancePolicyProperties" minOccurs="0"/>
                <xsd:element ref="ns1:_ip_UnifiedCompliancePolicyUIAction" minOccurs="0"/>
                <xsd:element ref="ns3:SharedWithUsers" minOccurs="0"/>
                <xsd:element ref="ns3:SharedWithDetail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220d04-cd4c-4a42-a0ef-10d364ba1cb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3a673d0-6c97-4602-af76-52d498a4d7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SharedWithUsers xmlns="23a673d0-6c97-4602-af76-52d498a4d789">
      <UserInfo>
        <DisplayName/>
        <AccountId xsi:nil="true"/>
        <AccountType/>
      </UserInfo>
    </SharedWithUsers>
    <MediaLengthInSeconds xmlns="8a220d04-cd4c-4a42-a0ef-10d364ba1cb5" xsi:nil="true"/>
  </documentManagement>
</p:properties>
</file>

<file path=customXml/itemProps1.xml><?xml version="1.0" encoding="utf-8"?>
<ds:datastoreItem xmlns:ds="http://schemas.openxmlformats.org/officeDocument/2006/customXml" ds:itemID="{703B804D-9D0B-49F4-A60D-A04FF4E3458E}">
  <ds:schemaRefs>
    <ds:schemaRef ds:uri="http://schemas.microsoft.com/sharepoint/v3/contenttype/forms"/>
  </ds:schemaRefs>
</ds:datastoreItem>
</file>

<file path=customXml/itemProps2.xml><?xml version="1.0" encoding="utf-8"?>
<ds:datastoreItem xmlns:ds="http://schemas.openxmlformats.org/officeDocument/2006/customXml" ds:itemID="{F2F6ABC3-D2C9-48CB-943C-20FDD50AD264}">
  <ds:schemaRefs>
    <ds:schemaRef ds:uri="http://schemas.openxmlformats.org/officeDocument/2006/bibliography"/>
  </ds:schemaRefs>
</ds:datastoreItem>
</file>

<file path=customXml/itemProps3.xml><?xml version="1.0" encoding="utf-8"?>
<ds:datastoreItem xmlns:ds="http://schemas.openxmlformats.org/officeDocument/2006/customXml" ds:itemID="{8AA79A1A-6272-4250-90AF-05793EC5A827}"/>
</file>

<file path=customXml/itemProps4.xml><?xml version="1.0" encoding="utf-8"?>
<ds:datastoreItem xmlns:ds="http://schemas.openxmlformats.org/officeDocument/2006/customXml" ds:itemID="{54CEA83E-0E85-4233-BA42-7A8D2C79A2B6}">
  <ds:schemaRefs>
    <ds:schemaRef ds:uri="http://schemas.microsoft.com/office/2006/metadata/properties"/>
    <ds:schemaRef ds:uri="http://schemas.microsoft.com/office/infopath/2007/PartnerControls"/>
    <ds:schemaRef ds:uri="http://schemas.microsoft.com/sharepoint/v3"/>
    <ds:schemaRef ds:uri="87480d1a-c80c-477c-9f53-d14d87a45f08"/>
  </ds:schemaRefs>
</ds:datastoreItem>
</file>

<file path=docProps/app.xml><?xml version="1.0" encoding="utf-8"?>
<Properties xmlns="http://schemas.openxmlformats.org/officeDocument/2006/extended-properties" xmlns:vt="http://schemas.openxmlformats.org/officeDocument/2006/docPropsVTypes">
  <Template>wrapper17-TSQ - health</Template>
  <TotalTime>162</TotalTime>
  <Pages>12</Pages>
  <Words>2720</Words>
  <Characters>15509</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Health and Science: Core</vt:lpstr>
    </vt:vector>
  </TitlesOfParts>
  <Manager/>
  <Company>NCFE</Company>
  <LinksUpToDate>false</LinksUpToDate>
  <CharactersWithSpaces>18193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Health and Science: Core</dc:title>
  <dc:subject>NCFE CACHE Level 2 Certificate in Working in the Health and Science Sector</dc:subject>
  <dc:creator>NCFE</dc:creator>
  <cp:keywords>Controlled assessment</cp:keywords>
  <dc:description/>
  <cp:lastModifiedBy>Sarah Good</cp:lastModifiedBy>
  <cp:revision>109</cp:revision>
  <cp:lastPrinted>2020-05-22T06:48:00Z</cp:lastPrinted>
  <dcterms:created xsi:type="dcterms:W3CDTF">2021-06-19T20:53:00Z</dcterms:created>
  <dcterms:modified xsi:type="dcterms:W3CDTF">2021-10-08T10:11:00Z</dcterms:modified>
  <cp:category>Mark scheme</cp:category>
  <cp:contentStatus>v0.1 | June 2021</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CFE Internal Doc Ref">
    <vt:lpwstr>TSQ-Health-02</vt:lpwstr>
  </property>
  <property fmtid="{D5CDD505-2E9C-101B-9397-08002B2CF9AE}" pid="3" name="NCFE Qual Title">
    <vt:lpwstr>Working in the health and science sector</vt:lpwstr>
  </property>
  <property fmtid="{D5CDD505-2E9C-101B-9397-08002B2CF9AE}" pid="4" name="NCFE Assignment Type Long">
    <vt:lpwstr>Controlled assessment</vt:lpwstr>
  </property>
  <property fmtid="{D5CDD505-2E9C-101B-9397-08002B2CF9AE}" pid="5" name="NCFE Assignment Type Short">
    <vt:lpwstr>Controlled assessment</vt:lpwstr>
  </property>
  <property fmtid="{D5CDD505-2E9C-101B-9397-08002B2CF9AE}" pid="6" name="NCFE Specialism Main Cover Heading">
    <vt:lpwstr>Health and science: core</vt:lpwstr>
  </property>
  <property fmtid="{D5CDD505-2E9C-101B-9397-08002B2CF9AE}" pid="7" name="NCFE Assignment Ordinal">
    <vt:lpwstr>Core skills assessment</vt:lpwstr>
  </property>
  <property fmtid="{D5CDD505-2E9C-101B-9397-08002B2CF9AE}" pid="8" name="NCFE Document Type">
    <vt:lpwstr>Mark scheme</vt:lpwstr>
  </property>
  <property fmtid="{D5CDD505-2E9C-101B-9397-08002B2CF9AE}" pid="9" name="NCFE Special Case">
    <vt:lpwstr>Sample</vt:lpwstr>
  </property>
  <property fmtid="{D5CDD505-2E9C-101B-9397-08002B2CF9AE}" pid="10" name="NCFE Document Owner">
    <vt:lpwstr>Head of Assessment Design</vt:lpwstr>
  </property>
  <property fmtid="{D5CDD505-2E9C-101B-9397-08002B2CF9AE}" pid="11" name="NCFE Author">
    <vt:lpwstr>NCFE</vt:lpwstr>
  </property>
  <property fmtid="{D5CDD505-2E9C-101B-9397-08002B2CF9AE}" pid="12" name="NFCE Assessment Period">
    <vt:lpwstr>n/a</vt:lpwstr>
  </property>
  <property fmtid="{D5CDD505-2E9C-101B-9397-08002B2CF9AE}" pid="13" name="NCFE Version Number">
    <vt:lpwstr>v0.1</vt:lpwstr>
  </property>
  <property fmtid="{D5CDD505-2E9C-101B-9397-08002B2CF9AE}" pid="14" name="NCFE Version Date">
    <vt:lpwstr>June 2021</vt:lpwstr>
  </property>
  <property fmtid="{D5CDD505-2E9C-101B-9397-08002B2CF9AE}" pid="15" name="NCFE Qualification Number">
    <vt:lpwstr>603/7484/6</vt:lpwstr>
  </property>
  <property fmtid="{D5CDD505-2E9C-101B-9397-08002B2CF9AE}" pid="16" name="ContentTypeId">
    <vt:lpwstr>0x01010089206D9CA9E20B449A2A1539CFDCD822</vt:lpwstr>
  </property>
  <property fmtid="{D5CDD505-2E9C-101B-9397-08002B2CF9AE}" pid="17" name="Order">
    <vt:r8>5351800</vt:r8>
  </property>
  <property fmtid="{D5CDD505-2E9C-101B-9397-08002B2CF9AE}" pid="18" name="xd_Signature">
    <vt:bool>false</vt:bool>
  </property>
  <property fmtid="{D5CDD505-2E9C-101B-9397-08002B2CF9AE}" pid="19" name="xd_ProgID">
    <vt:lpwstr/>
  </property>
  <property fmtid="{D5CDD505-2E9C-101B-9397-08002B2CF9AE}" pid="20" name="_SourceUrl">
    <vt:lpwstr/>
  </property>
  <property fmtid="{D5CDD505-2E9C-101B-9397-08002B2CF9AE}" pid="21" name="_SharedFileIndex">
    <vt:lpwstr/>
  </property>
  <property fmtid="{D5CDD505-2E9C-101B-9397-08002B2CF9AE}" pid="22" name="ComplianceAssetId">
    <vt:lpwstr/>
  </property>
  <property fmtid="{D5CDD505-2E9C-101B-9397-08002B2CF9AE}" pid="23" name="TemplateUrl">
    <vt:lpwstr/>
  </property>
  <property fmtid="{D5CDD505-2E9C-101B-9397-08002B2CF9AE}" pid="24" name="Owner">
    <vt:lpwstr>76;#Joe Wilson</vt:lpwstr>
  </property>
  <property fmtid="{D5CDD505-2E9C-101B-9397-08002B2CF9AE}" pid="25" name="_ExtendedDescription">
    <vt:lpwstr/>
  </property>
  <property fmtid="{D5CDD505-2E9C-101B-9397-08002B2CF9AE}" pid="26" name="TriggerFlowInfo">
    <vt:lpwstr/>
  </property>
</Properties>
</file>